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DC" w:rsidRDefault="003F58DC">
      <w:pPr>
        <w:pStyle w:val="ConsPlusTitle"/>
        <w:widowControl/>
        <w:jc w:val="center"/>
        <w:outlineLvl w:val="0"/>
      </w:pPr>
      <w:r>
        <w:t>РОССИЙСКАЯ ФЕДЕРАЦИЯ</w:t>
      </w:r>
    </w:p>
    <w:p w:rsidR="003F58DC" w:rsidRDefault="003F58DC">
      <w:pPr>
        <w:pStyle w:val="ConsPlusTitle"/>
        <w:widowControl/>
        <w:jc w:val="center"/>
        <w:outlineLvl w:val="0"/>
      </w:pPr>
    </w:p>
    <w:p w:rsidR="003F58DC" w:rsidRDefault="003F58DC">
      <w:pPr>
        <w:pStyle w:val="ConsPlusTitle"/>
        <w:widowControl/>
        <w:jc w:val="center"/>
        <w:outlineLvl w:val="0"/>
      </w:pPr>
      <w:r>
        <w:t>ФЕДЕРАЛЬНЫЙ ЗАКОН</w:t>
      </w:r>
    </w:p>
    <w:p w:rsidR="003F58DC" w:rsidRDefault="003F58DC">
      <w:pPr>
        <w:pStyle w:val="ConsPlusTitle"/>
        <w:widowControl/>
        <w:jc w:val="center"/>
        <w:outlineLvl w:val="0"/>
      </w:pPr>
    </w:p>
    <w:p w:rsidR="003F58DC" w:rsidRDefault="003F58DC">
      <w:pPr>
        <w:pStyle w:val="ConsPlusTitle"/>
        <w:widowControl/>
        <w:jc w:val="center"/>
        <w:outlineLvl w:val="0"/>
      </w:pPr>
      <w:r>
        <w:t>ОБ ЭЛЕКТРОЭНЕРГЕТИКЕ</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jc w:val="right"/>
        <w:outlineLvl w:val="0"/>
        <w:rPr>
          <w:rFonts w:ascii="Calibri" w:hAnsi="Calibri" w:cs="Calibri"/>
        </w:rPr>
      </w:pPr>
      <w:r>
        <w:rPr>
          <w:rFonts w:ascii="Calibri" w:hAnsi="Calibri" w:cs="Calibri"/>
        </w:rPr>
        <w:t>Принят</w:t>
      </w:r>
    </w:p>
    <w:p w:rsidR="003F58DC" w:rsidRDefault="003F58DC">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3F58DC" w:rsidRDefault="003F58DC">
      <w:pPr>
        <w:autoSpaceDE w:val="0"/>
        <w:autoSpaceDN w:val="0"/>
        <w:adjustRightInd w:val="0"/>
        <w:spacing w:after="0" w:line="240" w:lineRule="auto"/>
        <w:jc w:val="right"/>
        <w:outlineLvl w:val="0"/>
        <w:rPr>
          <w:rFonts w:ascii="Calibri" w:hAnsi="Calibri" w:cs="Calibri"/>
        </w:rPr>
      </w:pPr>
      <w:r>
        <w:rPr>
          <w:rFonts w:ascii="Calibri" w:hAnsi="Calibri" w:cs="Calibri"/>
        </w:rPr>
        <w:t>21 февраля 2003 года</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3F58DC" w:rsidRDefault="003F58DC">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3F58DC" w:rsidRDefault="003F58DC">
      <w:pPr>
        <w:autoSpaceDE w:val="0"/>
        <w:autoSpaceDN w:val="0"/>
        <w:adjustRightInd w:val="0"/>
        <w:spacing w:after="0" w:line="240" w:lineRule="auto"/>
        <w:jc w:val="right"/>
        <w:outlineLvl w:val="0"/>
        <w:rPr>
          <w:rFonts w:ascii="Calibri" w:hAnsi="Calibri" w:cs="Calibri"/>
        </w:rPr>
      </w:pPr>
      <w:r>
        <w:rPr>
          <w:rFonts w:ascii="Calibri" w:hAnsi="Calibri" w:cs="Calibri"/>
        </w:rPr>
        <w:t>12 марта 2003 года</w:t>
      </w:r>
    </w:p>
    <w:p w:rsidR="003F58DC" w:rsidRDefault="003F58DC">
      <w:pPr>
        <w:autoSpaceDE w:val="0"/>
        <w:autoSpaceDN w:val="0"/>
        <w:adjustRightInd w:val="0"/>
        <w:spacing w:after="0" w:line="240" w:lineRule="auto"/>
        <w:jc w:val="center"/>
        <w:outlineLvl w:val="0"/>
        <w:rPr>
          <w:rFonts w:ascii="Calibri" w:hAnsi="Calibri" w:cs="Calibri"/>
        </w:rPr>
      </w:pP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r>
        <w:rPr>
          <w:rFonts w:ascii="Calibri" w:hAnsi="Calibri" w:cs="Calibri"/>
        </w:rPr>
        <w:t>,</w:t>
      </w: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30.12.2004 </w:t>
      </w:r>
      <w:hyperlink r:id="rId6" w:history="1">
        <w:r>
          <w:rPr>
            <w:rFonts w:ascii="Calibri" w:hAnsi="Calibri" w:cs="Calibri"/>
            <w:color w:val="0000FF"/>
          </w:rPr>
          <w:t>N 211-ФЗ</w:t>
        </w:r>
      </w:hyperlink>
      <w:r>
        <w:rPr>
          <w:rFonts w:ascii="Calibri" w:hAnsi="Calibri" w:cs="Calibri"/>
        </w:rPr>
        <w:t xml:space="preserve">, от 18.12.2006 </w:t>
      </w:r>
      <w:hyperlink r:id="rId7" w:history="1">
        <w:r>
          <w:rPr>
            <w:rFonts w:ascii="Calibri" w:hAnsi="Calibri" w:cs="Calibri"/>
            <w:color w:val="0000FF"/>
          </w:rPr>
          <w:t>N 232-ФЗ</w:t>
        </w:r>
      </w:hyperlink>
      <w:r>
        <w:rPr>
          <w:rFonts w:ascii="Calibri" w:hAnsi="Calibri" w:cs="Calibri"/>
        </w:rPr>
        <w:t>,</w:t>
      </w: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04.11.2007 </w:t>
      </w:r>
      <w:hyperlink r:id="rId8" w:history="1">
        <w:r>
          <w:rPr>
            <w:rFonts w:ascii="Calibri" w:hAnsi="Calibri" w:cs="Calibri"/>
            <w:color w:val="0000FF"/>
          </w:rPr>
          <w:t>N 250-ФЗ</w:t>
        </w:r>
      </w:hyperlink>
      <w:r>
        <w:rPr>
          <w:rFonts w:ascii="Calibri" w:hAnsi="Calibri" w:cs="Calibri"/>
        </w:rPr>
        <w:t xml:space="preserve">, от 14.07.2008 </w:t>
      </w:r>
      <w:hyperlink r:id="rId9" w:history="1">
        <w:r>
          <w:rPr>
            <w:rFonts w:ascii="Calibri" w:hAnsi="Calibri" w:cs="Calibri"/>
            <w:color w:val="0000FF"/>
          </w:rPr>
          <w:t>N 118-ФЗ</w:t>
        </w:r>
      </w:hyperlink>
      <w:r>
        <w:rPr>
          <w:rFonts w:ascii="Calibri" w:hAnsi="Calibri" w:cs="Calibri"/>
        </w:rPr>
        <w:t>,</w:t>
      </w: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25.12.2008 </w:t>
      </w:r>
      <w:hyperlink r:id="rId10" w:history="1">
        <w:r>
          <w:rPr>
            <w:rFonts w:ascii="Calibri" w:hAnsi="Calibri" w:cs="Calibri"/>
            <w:color w:val="0000FF"/>
          </w:rPr>
          <w:t>N 281-ФЗ</w:t>
        </w:r>
      </w:hyperlink>
      <w:r>
        <w:rPr>
          <w:rFonts w:ascii="Calibri" w:hAnsi="Calibri" w:cs="Calibri"/>
        </w:rPr>
        <w:t xml:space="preserve">, от 23.11.2009 </w:t>
      </w:r>
      <w:hyperlink r:id="rId11" w:history="1">
        <w:r>
          <w:rPr>
            <w:rFonts w:ascii="Calibri" w:hAnsi="Calibri" w:cs="Calibri"/>
            <w:color w:val="0000FF"/>
          </w:rPr>
          <w:t>N 261-ФЗ</w:t>
        </w:r>
      </w:hyperlink>
      <w:r>
        <w:rPr>
          <w:rFonts w:ascii="Calibri" w:hAnsi="Calibri" w:cs="Calibri"/>
        </w:rPr>
        <w:t>,</w:t>
      </w: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09.03.2010 </w:t>
      </w:r>
      <w:hyperlink r:id="rId12" w:history="1">
        <w:r>
          <w:rPr>
            <w:rFonts w:ascii="Calibri" w:hAnsi="Calibri" w:cs="Calibri"/>
            <w:color w:val="0000FF"/>
          </w:rPr>
          <w:t>N 26-ФЗ</w:t>
        </w:r>
      </w:hyperlink>
      <w:r>
        <w:rPr>
          <w:rFonts w:ascii="Calibri" w:hAnsi="Calibri" w:cs="Calibri"/>
        </w:rPr>
        <w:t xml:space="preserve">, от 26.07.2010 </w:t>
      </w:r>
      <w:hyperlink r:id="rId13" w:history="1">
        <w:r>
          <w:rPr>
            <w:rFonts w:ascii="Calibri" w:hAnsi="Calibri" w:cs="Calibri"/>
            <w:color w:val="0000FF"/>
          </w:rPr>
          <w:t>N 187-ФЗ</w:t>
        </w:r>
      </w:hyperlink>
      <w:r>
        <w:rPr>
          <w:rFonts w:ascii="Calibri" w:hAnsi="Calibri" w:cs="Calibri"/>
        </w:rPr>
        <w:t>,</w:t>
      </w: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26.07.2010 </w:t>
      </w:r>
      <w:hyperlink r:id="rId14" w:history="1">
        <w:r>
          <w:rPr>
            <w:rFonts w:ascii="Calibri" w:hAnsi="Calibri" w:cs="Calibri"/>
            <w:color w:val="0000FF"/>
          </w:rPr>
          <w:t>N 188-ФЗ</w:t>
        </w:r>
      </w:hyperlink>
      <w:r>
        <w:rPr>
          <w:rFonts w:ascii="Calibri" w:hAnsi="Calibri" w:cs="Calibri"/>
        </w:rPr>
        <w:t xml:space="preserve">, от 26.07.2010 </w:t>
      </w:r>
      <w:hyperlink r:id="rId15" w:history="1">
        <w:r>
          <w:rPr>
            <w:rFonts w:ascii="Calibri" w:hAnsi="Calibri" w:cs="Calibri"/>
            <w:color w:val="0000FF"/>
          </w:rPr>
          <w:t>N 189-ФЗ</w:t>
        </w:r>
      </w:hyperlink>
      <w:r>
        <w:rPr>
          <w:rFonts w:ascii="Calibri" w:hAnsi="Calibri" w:cs="Calibri"/>
        </w:rPr>
        <w:t>,</w:t>
      </w: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27.07.2010 </w:t>
      </w:r>
      <w:hyperlink r:id="rId16" w:history="1">
        <w:r>
          <w:rPr>
            <w:rFonts w:ascii="Calibri" w:hAnsi="Calibri" w:cs="Calibri"/>
            <w:color w:val="0000FF"/>
          </w:rPr>
          <w:t>N 191-ФЗ</w:t>
        </w:r>
      </w:hyperlink>
      <w:r>
        <w:rPr>
          <w:rFonts w:ascii="Calibri" w:hAnsi="Calibri" w:cs="Calibri"/>
        </w:rPr>
        <w:t xml:space="preserve">, от 28.12.2010 </w:t>
      </w:r>
      <w:hyperlink r:id="rId17" w:history="1">
        <w:r>
          <w:rPr>
            <w:rFonts w:ascii="Calibri" w:hAnsi="Calibri" w:cs="Calibri"/>
            <w:color w:val="0000FF"/>
          </w:rPr>
          <w:t>N 401-ФЗ</w:t>
        </w:r>
      </w:hyperlink>
      <w:r>
        <w:rPr>
          <w:rFonts w:ascii="Calibri" w:hAnsi="Calibri" w:cs="Calibri"/>
        </w:rPr>
        <w:t>,</w:t>
      </w: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04.06.2011 </w:t>
      </w:r>
      <w:hyperlink r:id="rId18" w:history="1">
        <w:r>
          <w:rPr>
            <w:rFonts w:ascii="Calibri" w:hAnsi="Calibri" w:cs="Calibri"/>
            <w:color w:val="0000FF"/>
          </w:rPr>
          <w:t>N 123-ФЗ</w:t>
        </w:r>
      </w:hyperlink>
      <w:r>
        <w:rPr>
          <w:rFonts w:ascii="Calibri" w:hAnsi="Calibri" w:cs="Calibri"/>
        </w:rPr>
        <w:t>,</w:t>
      </w:r>
    </w:p>
    <w:p w:rsidR="003F58DC" w:rsidRDefault="003F58D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07.02.2011 N 8-ФЗ)</w:t>
      </w:r>
    </w:p>
    <w:p w:rsidR="003F58DC" w:rsidRDefault="003F58DC">
      <w:pPr>
        <w:autoSpaceDE w:val="0"/>
        <w:autoSpaceDN w:val="0"/>
        <w:adjustRightInd w:val="0"/>
        <w:spacing w:after="0" w:line="240" w:lineRule="auto"/>
        <w:jc w:val="center"/>
        <w:outlineLvl w:val="0"/>
        <w:rPr>
          <w:rFonts w:ascii="Calibri" w:hAnsi="Calibri" w:cs="Calibri"/>
        </w:rPr>
      </w:pPr>
    </w:p>
    <w:p w:rsidR="003F58DC" w:rsidRDefault="003F58DC">
      <w:pPr>
        <w:pStyle w:val="ConsPlusTitle"/>
        <w:widowControl/>
        <w:jc w:val="center"/>
        <w:outlineLvl w:val="0"/>
      </w:pPr>
      <w:r>
        <w:t>Глава 1. ОБЩИЕ ПОЛОЖЕНИЯ</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об электроэнергетике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Законодательство Российской Федерации об электроэнергетике основывается на </w:t>
      </w:r>
      <w:hyperlink r:id="rId21"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22"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Определение основных понятий</w:t>
      </w:r>
    </w:p>
    <w:p w:rsidR="003F58DC" w:rsidRDefault="003F58DC">
      <w:pPr>
        <w:autoSpaceDE w:val="0"/>
        <w:autoSpaceDN w:val="0"/>
        <w:adjustRightInd w:val="0"/>
        <w:spacing w:after="0" w:line="240" w:lineRule="auto"/>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w:t>
      </w:r>
      <w:r>
        <w:rPr>
          <w:rFonts w:ascii="Calibri" w:hAnsi="Calibri" w:cs="Calibri"/>
        </w:rPr>
        <w:lastRenderedPageBreak/>
        <w:t>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25"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 юридические лица, получившие в установленном настоящим Федеральным </w:t>
      </w:r>
      <w:hyperlink r:id="rId26"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27"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w:t>
      </w:r>
      <w:r>
        <w:rPr>
          <w:rFonts w:ascii="Calibri" w:hAnsi="Calibri" w:cs="Calibri"/>
        </w:rPr>
        <w:lastRenderedPageBreak/>
        <w:t>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требованиям технических регламентов и иным обязательным требованиям;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8"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в определенном количестве и определенного требованиями соответствующих технических регламентов и иными обязательными требованиями качества, а покупатель обязуется принять и оплатить электрическую энергию на условиях заключенного в соответствии с </w:t>
      </w:r>
      <w:hyperlink r:id="rId30" w:history="1">
        <w:r>
          <w:rPr>
            <w:rFonts w:ascii="Calibri" w:hAnsi="Calibri" w:cs="Calibri"/>
            <w:color w:val="0000FF"/>
          </w:rPr>
          <w:t>правилами</w:t>
        </w:r>
      </w:hyperlink>
      <w:r>
        <w:rPr>
          <w:rFonts w:ascii="Calibri" w:hAnsi="Calibri" w:cs="Calibri"/>
        </w:rPr>
        <w:t xml:space="preserve"> оптового рынка и основными </w:t>
      </w:r>
      <w:hyperlink r:id="rId31"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32"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ценовые зоны оптового рынка - </w:t>
      </w:r>
      <w:hyperlink r:id="rId33" w:history="1">
        <w:r>
          <w:rPr>
            <w:rFonts w:ascii="Calibri" w:hAnsi="Calibri" w:cs="Calibri"/>
            <w:color w:val="0000FF"/>
          </w:rPr>
          <w:t>территории</w:t>
        </w:r>
      </w:hyperlink>
      <w:r>
        <w:rPr>
          <w:rFonts w:ascii="Calibri" w:hAnsi="Calibri" w:cs="Calibri"/>
        </w:rPr>
        <w:t xml:space="preserve">, которые определяются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r:id="rId34" w:history="1">
        <w:r>
          <w:rPr>
            <w:rFonts w:ascii="Calibri" w:hAnsi="Calibri" w:cs="Calibri"/>
            <w:color w:val="0000FF"/>
          </w:rPr>
          <w:t>законом</w:t>
        </w:r>
      </w:hyperlink>
      <w:r>
        <w:rPr>
          <w:rFonts w:ascii="Calibri" w:hAnsi="Calibri" w:cs="Calibri"/>
        </w:rPr>
        <w:t xml:space="preserve"> и </w:t>
      </w:r>
      <w:hyperlink r:id="rId35"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неценовые зоны оптового рынка - </w:t>
      </w:r>
      <w:hyperlink r:id="rId37" w:history="1">
        <w:r>
          <w:rPr>
            <w:rFonts w:ascii="Calibri" w:hAnsi="Calibri" w:cs="Calibri"/>
            <w:color w:val="0000FF"/>
          </w:rPr>
          <w:t>территории</w:t>
        </w:r>
      </w:hyperlink>
      <w:r>
        <w:rPr>
          <w:rFonts w:ascii="Calibri" w:hAnsi="Calibri" w:cs="Calibri"/>
        </w:rPr>
        <w:t>,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w:t>
      </w:r>
      <w:hyperlink r:id="rId39" w:history="1">
        <w:r>
          <w:rPr>
            <w:rFonts w:ascii="Calibri" w:hAnsi="Calibri" w:cs="Calibri"/>
            <w:color w:val="0000FF"/>
          </w:rPr>
          <w:t>территориях</w:t>
        </w:r>
      </w:hyperlink>
      <w:r>
        <w:rPr>
          <w:rFonts w:ascii="Calibri" w:hAnsi="Calibri" w:cs="Calibri"/>
        </w:rPr>
        <w:t xml:space="preserve">, которые определяются Правительством </w:t>
      </w:r>
      <w:r>
        <w:rPr>
          <w:rFonts w:ascii="Calibri" w:hAnsi="Calibri" w:cs="Calibri"/>
        </w:rPr>
        <w:lastRenderedPageBreak/>
        <w:t>Российской Федерации и технологическое соединение которых с Единой энергетической системой России отсутствует;</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r:id="rId41"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r:id="rId42" w:history="1">
        <w:r>
          <w:rPr>
            <w:rFonts w:ascii="Calibri" w:hAnsi="Calibri" w:cs="Calibri"/>
            <w:color w:val="0000FF"/>
          </w:rPr>
          <w:t>законом</w:t>
        </w:r>
      </w:hyperlink>
      <w:r>
        <w:rPr>
          <w:rFonts w:ascii="Calibri" w:hAnsi="Calibri" w:cs="Calibri"/>
        </w:rP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25.12.2008 N 281-ФЗ)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44" w:history="1">
        <w:r>
          <w:rPr>
            <w:rFonts w:ascii="Calibri" w:hAnsi="Calibri" w:cs="Calibri"/>
            <w:color w:val="0000FF"/>
          </w:rPr>
          <w:t>порядке</w:t>
        </w:r>
      </w:hyperlink>
      <w:r>
        <w:rPr>
          <w:rFonts w:ascii="Calibri" w:hAnsi="Calibri" w:cs="Calibri"/>
        </w:rPr>
        <w:t xml:space="preserve"> в ремонт и из эксплуатации;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r:id="rId45"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3F58DC" w:rsidRDefault="003F58DC">
      <w:pPr>
        <w:autoSpaceDE w:val="0"/>
        <w:autoSpaceDN w:val="0"/>
        <w:adjustRightInd w:val="0"/>
        <w:spacing w:after="0" w:line="240" w:lineRule="auto"/>
        <w:jc w:val="both"/>
        <w:outlineLvl w:val="1"/>
        <w:rPr>
          <w:rFonts w:ascii="Calibri" w:hAnsi="Calibri" w:cs="Calibri"/>
        </w:rPr>
      </w:pPr>
    </w:p>
    <w:p w:rsidR="003F58DC" w:rsidRDefault="003F58DC">
      <w:pPr>
        <w:pStyle w:val="ConsPlusTitle"/>
        <w:widowControl/>
        <w:jc w:val="center"/>
        <w:outlineLvl w:val="0"/>
      </w:pPr>
      <w:r>
        <w:t>Глава 2. ОСНОВЫ ОРГАНИЗАЦИИ ЭЛЕКТРОЭНЕРГЕТИКИ</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электроэнергетики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Технологическая и экономическая основы функционирования электроэнергетики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энергетической безопасности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технологическое единство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экологической безопасности электроэнергетики;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pStyle w:val="ConsPlusTitle"/>
        <w:widowControl/>
        <w:jc w:val="center"/>
        <w:outlineLvl w:val="0"/>
      </w:pPr>
      <w:r>
        <w:t>Глава 3. ЕДИНАЯ НАЦИОНАЛЬНАЯ (ОБЩЕРОССИЙСКАЯ)</w:t>
      </w:r>
    </w:p>
    <w:p w:rsidR="003F58DC" w:rsidRDefault="003F58DC">
      <w:pPr>
        <w:pStyle w:val="ConsPlusTitle"/>
        <w:widowControl/>
        <w:jc w:val="center"/>
        <w:outlineLvl w:val="0"/>
      </w:pPr>
      <w:r>
        <w:t>ЭЛЕКТРИЧЕСКАЯ СЕТЬ</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Понятие и правовой статус единой национальной (общероссийской) электрической сети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51"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Пункт 2 статьи 7 вступает в силу с 1 июля 2008 года (</w:t>
      </w:r>
      <w:hyperlink r:id="rId52" w:history="1">
        <w:r>
          <w:rPr>
            <w:rFonts w:ascii="Calibri" w:hAnsi="Calibri" w:cs="Calibri"/>
            <w:color w:val="0000FF"/>
          </w:rPr>
          <w:t>статья 47</w:t>
        </w:r>
      </w:hyperlink>
      <w:r>
        <w:rPr>
          <w:rFonts w:ascii="Calibri" w:hAnsi="Calibri" w:cs="Calibri"/>
        </w:rPr>
        <w:t xml:space="preserve"> данного документа).</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r:id="rId54"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55"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56"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Организация по управлению единой национальной (общероссийской) электрической сетью</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Ограниченные в соответствии со </w:t>
      </w:r>
      <w:hyperlink r:id="rId57"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доля Российской Федерации должна быть увеличена до уровня 75 процентов плюс одна голосующая акция в уставном капитале организации по управлению единой национальной (общероссийской) электрической сетью. Увеличение доли государства должно быть проведено всеми способами, предусмотренными законодательством Российской Федерации. Особенности создания организации по управлению единой национальной (общероссийской) электрической сетью определяются Федеральным </w:t>
      </w:r>
      <w:hyperlink r:id="rId58" w:history="1">
        <w:r>
          <w:rPr>
            <w:rFonts w:ascii="Calibri" w:hAnsi="Calibri" w:cs="Calibri"/>
            <w:color w:val="0000FF"/>
          </w:rPr>
          <w:t>законом</w:t>
        </w:r>
      </w:hyperlink>
      <w:r>
        <w:rPr>
          <w:rFonts w:ascii="Calibri" w:hAnsi="Calibri" w:cs="Calibri"/>
        </w:rPr>
        <w:t xml:space="preserve"> от 26 марта 2003 года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(далее - </w:t>
      </w:r>
      <w:r>
        <w:rPr>
          <w:rFonts w:ascii="Calibri" w:hAnsi="Calibri" w:cs="Calibri"/>
        </w:rPr>
        <w:lastRenderedPageBreak/>
        <w:t>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61"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До 1 января 2014 года организация по управлению единой национальной (общероссийской) электрической сетью вправе передавать в аренду территориальным сетевым организациям объекты электросетевого хозяйства по согласованию с уполномоченными федеральными органами исполнительной власти.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26.07.2010 N 188-ФЗ)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заключения договора аренды между организацией по управлению единой национальной (общероссийской) электрической сетью и территориальной сетевой организацией на территориальную сетевую организацию не распространяются ограничения, налагаемые на законных владельцев объектов электросетевого хозяйства, входящих в единую национальную (общероссийскую) электрическую сеть, и установленные </w:t>
      </w:r>
      <w:hyperlink r:id="rId63" w:history="1">
        <w:r>
          <w:rPr>
            <w:rFonts w:ascii="Calibri" w:hAnsi="Calibri" w:cs="Calibri"/>
            <w:color w:val="0000FF"/>
          </w:rPr>
          <w:t>пунктом 2 статьи 7</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25.12.2008 N 281-ФЗ)</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65"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67"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68"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69"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Развитие единой национальной (общероссийской) электрической сети</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r:id="rId71"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72" w:history="1">
        <w:r>
          <w:rPr>
            <w:rFonts w:ascii="Calibri" w:hAnsi="Calibri" w:cs="Calibri"/>
            <w:color w:val="0000FF"/>
          </w:rPr>
          <w:t>схемы и программы</w:t>
        </w:r>
      </w:hyperlink>
      <w:r>
        <w:rPr>
          <w:rFonts w:ascii="Calibri" w:hAnsi="Calibri" w:cs="Calibri"/>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73" w:history="1">
        <w:r>
          <w:rPr>
            <w:rFonts w:ascii="Calibri" w:hAnsi="Calibri" w:cs="Calibri"/>
            <w:color w:val="0000FF"/>
          </w:rPr>
          <w:t>порядке</w:t>
        </w:r>
      </w:hyperlink>
      <w:r>
        <w:rPr>
          <w:rFonts w:ascii="Calibri" w:hAnsi="Calibri" w:cs="Calibri"/>
        </w:rP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r:id="rId74"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r:id="rId75"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pStyle w:val="ConsPlusTitle"/>
        <w:widowControl/>
        <w:jc w:val="center"/>
        <w:outlineLvl w:val="0"/>
      </w:pPr>
      <w:r>
        <w:t>Глава 4. ОПЕРАТИВНО-ДИСПЕТЧЕРСКОЕ УПРАВЛЕНИЕ</w:t>
      </w:r>
    </w:p>
    <w:p w:rsidR="003F58DC" w:rsidRDefault="003F58DC">
      <w:pPr>
        <w:pStyle w:val="ConsPlusTitle"/>
        <w:widowControl/>
        <w:jc w:val="center"/>
        <w:outlineLvl w:val="0"/>
      </w:pPr>
      <w:r>
        <w:t>В ЭЛЕКТРОЭНЕРГЕТИКЕ</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Система оперативно-диспетчерского управления в электроэнергетике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76"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12. Субъекты оперативно-диспетчерского управления</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78"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79"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81" w:history="1">
        <w:r>
          <w:rPr>
            <w:rFonts w:ascii="Calibri" w:hAnsi="Calibri" w:cs="Calibri"/>
            <w:color w:val="0000FF"/>
          </w:rPr>
          <w:t>закон</w:t>
        </w:r>
      </w:hyperlink>
      <w:r>
        <w:rPr>
          <w:rFonts w:ascii="Calibri" w:hAnsi="Calibri" w:cs="Calibri"/>
        </w:rPr>
        <w:t xml:space="preserve"> от 04.11.2007 N 250-ФЗ.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Пункт 3 статьи 12 вступает в силу с 1 июля 2008 года (</w:t>
      </w:r>
      <w:hyperlink r:id="rId82" w:history="1">
        <w:r>
          <w:rPr>
            <w:rFonts w:ascii="Calibri" w:hAnsi="Calibri" w:cs="Calibri"/>
            <w:color w:val="0000FF"/>
          </w:rPr>
          <w:t>статья 47</w:t>
        </w:r>
      </w:hyperlink>
      <w:r>
        <w:rPr>
          <w:rFonts w:ascii="Calibri" w:hAnsi="Calibri" w:cs="Calibri"/>
        </w:rPr>
        <w:t xml:space="preserve"> данного документа).</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83"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84" w:history="1">
        <w:r>
          <w:rPr>
            <w:rFonts w:ascii="Calibri" w:hAnsi="Calibri" w:cs="Calibri"/>
            <w:color w:val="0000FF"/>
          </w:rPr>
          <w:t>закона</w:t>
        </w:r>
      </w:hyperlink>
      <w:r>
        <w:rPr>
          <w:rFonts w:ascii="Calibri" w:hAnsi="Calibri" w:cs="Calibri"/>
        </w:rPr>
        <w:t xml:space="preserve"> от 04.11.2007 N 250-ФЗ)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12 настоящего Федерального закона, вступают в силу с 1 июля 2008 года (</w:t>
      </w:r>
      <w:hyperlink r:id="rId85" w:history="1">
        <w:r>
          <w:rPr>
            <w:rFonts w:ascii="Calibri" w:hAnsi="Calibri" w:cs="Calibri"/>
            <w:color w:val="0000FF"/>
          </w:rPr>
          <w:t>статья 47</w:t>
        </w:r>
      </w:hyperlink>
      <w:r>
        <w:rPr>
          <w:rFonts w:ascii="Calibri" w:hAnsi="Calibri" w:cs="Calibri"/>
        </w:rPr>
        <w:t xml:space="preserve"> данного документа).</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86"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Основные принципы оперативно-диспетчерского управления в электроэнергетике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баланса производства и потребления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с 9 ноября 2008 года. - Федеральный </w:t>
      </w:r>
      <w:hyperlink r:id="rId87" w:history="1">
        <w:r>
          <w:rPr>
            <w:rFonts w:ascii="Calibri" w:hAnsi="Calibri" w:cs="Calibri"/>
            <w:color w:val="0000FF"/>
          </w:rPr>
          <w:t>закон</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88"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89"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реализации указанных принципов определяется настоящим Федеральным законом, а также </w:t>
      </w:r>
      <w:hyperlink r:id="rId90" w:history="1">
        <w:r>
          <w:rPr>
            <w:rFonts w:ascii="Calibri" w:hAnsi="Calibri" w:cs="Calibri"/>
            <w:color w:val="0000FF"/>
          </w:rPr>
          <w:t>правилами</w:t>
        </w:r>
      </w:hyperlink>
      <w:r>
        <w:rPr>
          <w:rFonts w:ascii="Calibri" w:hAnsi="Calibri" w:cs="Calibri"/>
        </w:rPr>
        <w:t xml:space="preserve"> оптового рынка и иными нормативными правовыми актами, утверждаемыми Правительством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92"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Функции субъектов оперативно-диспетчерского управления</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Системный оператор осуществляет: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93"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w:t>
      </w:r>
      <w:hyperlink r:id="rId94" w:history="1">
        <w:r>
          <w:rPr>
            <w:rFonts w:ascii="Calibri" w:hAnsi="Calibri" w:cs="Calibri"/>
            <w:color w:val="0000FF"/>
          </w:rPr>
          <w:t>схем и программ</w:t>
        </w:r>
      </w:hyperlink>
      <w:r>
        <w:rPr>
          <w:rFonts w:ascii="Calibri" w:hAnsi="Calibri" w:cs="Calibri"/>
        </w:rPr>
        <w:t xml:space="preserve"> развития Единой энергетической системы России и участие в их реализации;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95"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97"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98"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Аварийные электроэнергетические режимы</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99"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утверждаемыми Правительством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16. Оказание услуг по оперативно-диспетчерскому управлению в электроэнергетике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Правительство Российской Федерации устанавливает </w:t>
      </w:r>
      <w:hyperlink r:id="rId101"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w:t>
      </w:r>
      <w:hyperlink r:id="rId102" w:history="1">
        <w:r>
          <w:rPr>
            <w:rFonts w:ascii="Calibri" w:hAnsi="Calibri" w:cs="Calibri"/>
            <w:color w:val="0000FF"/>
          </w:rPr>
          <w:t>основы ценообразования</w:t>
        </w:r>
      </w:hyperlink>
      <w:r>
        <w:rPr>
          <w:rFonts w:ascii="Calibri" w:hAnsi="Calibri" w:cs="Calibri"/>
        </w:rPr>
        <w:t xml:space="preserve"> и </w:t>
      </w:r>
      <w:hyperlink r:id="rId103"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104"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r:id="rId105"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Утратил силу. - Федеральный </w:t>
      </w:r>
      <w:hyperlink r:id="rId108" w:history="1">
        <w:r>
          <w:rPr>
            <w:rFonts w:ascii="Calibri" w:hAnsi="Calibri" w:cs="Calibri"/>
            <w:color w:val="0000FF"/>
          </w:rPr>
          <w:t>закон</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r:id="rId110" w:history="1">
        <w:r>
          <w:rPr>
            <w:rFonts w:ascii="Calibri" w:hAnsi="Calibri" w:cs="Calibri"/>
            <w:color w:val="0000FF"/>
          </w:rPr>
          <w:t>статьями 20</w:t>
        </w:r>
      </w:hyperlink>
      <w:r>
        <w:rPr>
          <w:rFonts w:ascii="Calibri" w:hAnsi="Calibri" w:cs="Calibri"/>
        </w:rPr>
        <w:t xml:space="preserve"> и </w:t>
      </w:r>
      <w:hyperlink r:id="rId111" w:history="1">
        <w:r>
          <w:rPr>
            <w:rFonts w:ascii="Calibri" w:hAnsi="Calibri" w:cs="Calibri"/>
            <w:color w:val="0000FF"/>
          </w:rPr>
          <w:t>25</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Контроль за системой оперативно-диспетчерского управления</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112" w:history="1">
        <w:r>
          <w:rPr>
            <w:rFonts w:ascii="Calibri" w:hAnsi="Calibri" w:cs="Calibri"/>
            <w:color w:val="0000FF"/>
          </w:rPr>
          <w:t>правил</w:t>
        </w:r>
      </w:hyperlink>
      <w:r>
        <w:rPr>
          <w:rFonts w:ascii="Calibri" w:hAnsi="Calibri" w:cs="Calibri"/>
        </w:rPr>
        <w:t xml:space="preserve"> оптового рынка, </w:t>
      </w:r>
      <w:r>
        <w:rPr>
          <w:rFonts w:ascii="Calibri" w:hAnsi="Calibri" w:cs="Calibri"/>
        </w:rPr>
        <w:lastRenderedPageBreak/>
        <w:t xml:space="preserve">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13" w:history="1">
        <w:r>
          <w:rPr>
            <w:rFonts w:ascii="Calibri" w:hAnsi="Calibri" w:cs="Calibri"/>
            <w:color w:val="0000FF"/>
          </w:rPr>
          <w:t>порядок</w:t>
        </w:r>
      </w:hyperlink>
      <w:r>
        <w:rPr>
          <w:rFonts w:ascii="Calibri" w:hAnsi="Calibri"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114"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115"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w:t>
      </w:r>
      <w:hyperlink r:id="rId116"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Гражданско-правовая ответственность субъектов оперативно-диспетчерского управления</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17"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18"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20"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целях защиты имущественных интересов субъектов электроэнергетики и потребителей электрической энергии от указанных в </w:t>
      </w:r>
      <w:hyperlink r:id="rId121"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Для защиты своих имущественных интересов от указанных в </w:t>
      </w:r>
      <w:hyperlink r:id="rId124" w:history="1">
        <w:r>
          <w:rPr>
            <w:rFonts w:ascii="Calibri" w:hAnsi="Calibri" w:cs="Calibri"/>
            <w:color w:val="0000FF"/>
          </w:rPr>
          <w:t>пункте 2</w:t>
        </w:r>
      </w:hyperlink>
      <w:r>
        <w:rPr>
          <w:rFonts w:ascii="Calibri" w:hAnsi="Calibri"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25" w:history="1">
        <w:r>
          <w:rPr>
            <w:rFonts w:ascii="Calibri" w:hAnsi="Calibri" w:cs="Calibri"/>
            <w:color w:val="0000FF"/>
          </w:rPr>
          <w:t>Перечень</w:t>
        </w:r>
      </w:hyperlink>
      <w:r>
        <w:rPr>
          <w:rFonts w:ascii="Calibri" w:hAnsi="Calibri" w:cs="Calibri"/>
        </w:rPr>
        <w:t xml:space="preserve"> таких субъектов и </w:t>
      </w:r>
      <w:hyperlink r:id="rId126"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pStyle w:val="ConsPlusTitle"/>
        <w:widowControl/>
        <w:jc w:val="center"/>
        <w:outlineLvl w:val="0"/>
      </w:pPr>
      <w:r>
        <w:t>Глава 5. СИСТЕМА ГОСУДАРСТВЕННОГО РЕГУЛИРОВАНИЯ</w:t>
      </w:r>
    </w:p>
    <w:p w:rsidR="003F58DC" w:rsidRDefault="003F58DC">
      <w:pPr>
        <w:pStyle w:val="ConsPlusTitle"/>
        <w:widowControl/>
        <w:jc w:val="center"/>
        <w:outlineLvl w:val="0"/>
      </w:pPr>
      <w:r>
        <w:t>И КОНТРОЛЯ В ЭЛЕКТРОЭНЕРГЕТИКЕ</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Принципы и методы государственного регулирования и контроля в электроэнергетике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экологической безопасности электроэнергетики;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33"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регулирование и контроль в отнесенных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35"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управление государственной собственностью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лицензирование отдельных видов деятельности в сфере электроэнергетики, предусмотренных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техническое регулирование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государственный контроль (надзор) за соблюдением субъектами электроэнергетики требований настоящего Федерального закона и иных нормативных правовых актов, регулирующих отношения в сфере электроэнергетики, в том числе технических регламентов, устанавливающих требования к безопасной эксплуатации объектов по производству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государственный контроль (надзор) за соблюдением субъектами электроэнергетики </w:t>
      </w:r>
      <w:hyperlink r:id="rId138"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иных нормативных правовых актов, регулирующих вопросы экологической безопасности.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Утратил силу. - Федеральный </w:t>
      </w:r>
      <w:hyperlink r:id="rId140"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42" w:history="1">
        <w:r>
          <w:rPr>
            <w:rFonts w:ascii="Calibri" w:hAnsi="Calibri" w:cs="Calibri"/>
            <w:color w:val="0000FF"/>
          </w:rPr>
          <w:t>критерии</w:t>
        </w:r>
      </w:hyperlink>
      <w:r>
        <w:rPr>
          <w:rFonts w:ascii="Calibri" w:hAnsi="Calibri" w:cs="Calibri"/>
        </w:rPr>
        <w:t xml:space="preserve"> и </w:t>
      </w:r>
      <w:hyperlink r:id="rId143"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44" w:history="1">
        <w:r>
          <w:rPr>
            <w:rFonts w:ascii="Calibri" w:hAnsi="Calibri" w:cs="Calibri"/>
            <w:color w:val="0000FF"/>
          </w:rPr>
          <w:t>правила</w:t>
        </w:r>
      </w:hyperlink>
      <w:r>
        <w:rPr>
          <w:rFonts w:ascii="Calibri" w:hAnsi="Calibri" w:cs="Calibri"/>
        </w:rPr>
        <w:t xml:space="preserve"> оптового рынка и </w:t>
      </w:r>
      <w:hyperlink r:id="rId145"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46"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оптового рынка электрической энергии и мощности;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28.12.2010 N 401-ФЗ)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48"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49"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50"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51"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52"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53"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54"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w:t>
      </w:r>
      <w:hyperlink r:id="rId155"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правила осуществления антимонопольного регулирования и контроля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определяет </w:t>
      </w:r>
      <w:hyperlink r:id="rId157"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58"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59"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правила заключения и исполнения публичных договоров на оптовом и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163"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64"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утверждает </w:t>
      </w:r>
      <w:hyperlink r:id="rId165"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66" w:history="1">
        <w:r>
          <w:rPr>
            <w:rFonts w:ascii="Calibri" w:hAnsi="Calibri" w:cs="Calibri"/>
            <w:color w:val="0000FF"/>
          </w:rPr>
          <w:t>порядок</w:t>
        </w:r>
      </w:hyperlink>
      <w:r>
        <w:rPr>
          <w:rFonts w:ascii="Calibri" w:hAnsi="Calibri" w:cs="Calibri"/>
        </w:rP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168"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69"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170" w:history="1">
        <w:r>
          <w:rPr>
            <w:rFonts w:ascii="Calibri" w:hAnsi="Calibri" w:cs="Calibri"/>
            <w:color w:val="0000FF"/>
          </w:rPr>
          <w:t>правила</w:t>
        </w:r>
      </w:hyperlink>
      <w:r>
        <w:rPr>
          <w:rFonts w:ascii="Calibri" w:hAnsi="Calibri" w:cs="Calibri"/>
        </w:rPr>
        <w:t xml:space="preserve">, </w:t>
      </w:r>
      <w:hyperlink r:id="rId171" w:history="1">
        <w:r>
          <w:rPr>
            <w:rFonts w:ascii="Calibri" w:hAnsi="Calibri" w:cs="Calibri"/>
            <w:color w:val="0000FF"/>
          </w:rPr>
          <w:t>критерии</w:t>
        </w:r>
      </w:hyperlink>
      <w:r>
        <w:rPr>
          <w:rFonts w:ascii="Calibri" w:hAnsi="Calibri" w:cs="Calibri"/>
        </w:rPr>
        <w:t xml:space="preserve"> и </w:t>
      </w:r>
      <w:hyperlink r:id="rId172"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показателям, установленным в соответствии с </w:t>
      </w:r>
      <w:hyperlink r:id="rId173" w:history="1">
        <w:r>
          <w:rPr>
            <w:rFonts w:ascii="Calibri" w:hAnsi="Calibri" w:cs="Calibri"/>
            <w:color w:val="0000FF"/>
          </w:rPr>
          <w:t>основными направлениями</w:t>
        </w:r>
      </w:hyperlink>
      <w:r>
        <w:rPr>
          <w:rFonts w:ascii="Calibri" w:hAnsi="Calibri" w:cs="Calibri"/>
        </w:rPr>
        <w:t xml:space="preserve">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175"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r:id="rId176"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порядок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26.07.2010 N 188-ФЗ)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r:id="rId178" w:history="1">
        <w:r>
          <w:rPr>
            <w:rFonts w:ascii="Calibri" w:hAnsi="Calibri" w:cs="Calibri"/>
            <w:color w:val="0000FF"/>
          </w:rPr>
          <w:t>пунктом 2</w:t>
        </w:r>
      </w:hyperlink>
      <w:r>
        <w:rPr>
          <w:rFonts w:ascii="Calibri" w:hAnsi="Calibri" w:cs="Calibri"/>
        </w:rPr>
        <w:t xml:space="preserve"> настоящей статьи.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Правительство Российской Федерации или уполномоченные им федеральные органы исполнительной власти осуществляют: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w:t>
      </w:r>
      <w:r>
        <w:rPr>
          <w:rFonts w:ascii="Calibri" w:hAnsi="Calibri" w:cs="Calibri"/>
        </w:rPr>
        <w:lastRenderedPageBreak/>
        <w:t>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регулирование и контроль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79"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пятый - восьмой утратили силу. - Федеральный </w:t>
      </w:r>
      <w:hyperlink r:id="rId180"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установление порядка определения и применения гарантирующими поставщиками нерегулируемых цен на электрическую энергию (мощность);</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антимонопольное регулирование и контроль;</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управление государственной собственностью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лицензирование отдельных видов деятельности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соблюдением субъектами оптового и розничных рынков требований законодательства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единых </w:t>
      </w:r>
      <w:hyperlink r:id="rId182"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183" w:history="1">
        <w:r>
          <w:rPr>
            <w:rFonts w:ascii="Calibri" w:hAnsi="Calibri" w:cs="Calibri"/>
            <w:color w:val="0000FF"/>
          </w:rPr>
          <w:t>проведение</w:t>
        </w:r>
      </w:hyperlink>
      <w:r>
        <w:rPr>
          <w:rFonts w:ascii="Calibri" w:hAnsi="Calibri" w:cs="Calibri"/>
        </w:rPr>
        <w:t xml:space="preserve"> их аттестации;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184" w:history="1">
        <w:r>
          <w:rPr>
            <w:rFonts w:ascii="Calibri" w:hAnsi="Calibri" w:cs="Calibri"/>
            <w:color w:val="0000FF"/>
          </w:rPr>
          <w:t>правил</w:t>
        </w:r>
      </w:hyperlink>
      <w:r>
        <w:rPr>
          <w:rFonts w:ascii="Calibri" w:hAnsi="Calibri" w:cs="Calibri"/>
        </w:rPr>
        <w:t xml:space="preserve">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деятельностью организаций коммерческой инфраструктуры;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контроль за реализацией инвестиционных программ субъектов электроэнергетики в </w:t>
      </w:r>
      <w:hyperlink r:id="rId1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18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w:t>
      </w:r>
      <w:hyperlink r:id="rId190"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w:t>
      </w:r>
      <w:hyperlink r:id="rId191" w:history="1">
        <w:r>
          <w:rPr>
            <w:rFonts w:ascii="Calibri" w:hAnsi="Calibri" w:cs="Calibri"/>
            <w:color w:val="0000FF"/>
          </w:rPr>
          <w:t>категорий</w:t>
        </w:r>
      </w:hyperlink>
      <w:r>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w:t>
      </w:r>
      <w:r>
        <w:rPr>
          <w:rFonts w:ascii="Calibri" w:hAnsi="Calibri" w:cs="Calibri"/>
        </w:rPr>
        <w:lastRenderedPageBreak/>
        <w:t>использования возобновляемых источников энергии квалифицированных генерирующих объектах;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общедоступной системы раскрытия информации на оптовом и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w:t>
      </w:r>
      <w:hyperlink r:id="rId193"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ведение государственной отчетности субъектов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технический контроль и надзор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экологический контроль и надзор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w:t>
      </w:r>
      <w:hyperlink r:id="rId194"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195" w:history="1">
        <w:r>
          <w:rPr>
            <w:rFonts w:ascii="Calibri" w:hAnsi="Calibri" w:cs="Calibri"/>
            <w:color w:val="0000FF"/>
          </w:rPr>
          <w:t>формы</w:t>
        </w:r>
      </w:hyperlink>
      <w:r>
        <w:rPr>
          <w:rFonts w:ascii="Calibri" w:hAnsi="Calibri" w:cs="Calibri"/>
        </w:rPr>
        <w:t xml:space="preserve"> и </w:t>
      </w:r>
      <w:hyperlink r:id="rId196" w:history="1">
        <w:r>
          <w:rPr>
            <w:rFonts w:ascii="Calibri" w:hAnsi="Calibri" w:cs="Calibri"/>
            <w:color w:val="0000FF"/>
          </w:rPr>
          <w:t>порядка</w:t>
        </w:r>
      </w:hyperlink>
      <w:r>
        <w:rPr>
          <w:rFonts w:ascii="Calibri" w:hAnsi="Calibri" w:cs="Calibri"/>
        </w:rPr>
        <w:t xml:space="preserve"> ее предоставления;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26.07.2010 N 189-ФЗ)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порядка оценки готовности субъектов электроэнергетики к работе в отопительный сезон;</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26.07.2010 N 189-ФЗ)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w:t>
      </w:r>
      <w:hyperlink r:id="rId199" w:history="1">
        <w:r>
          <w:rPr>
            <w:rFonts w:ascii="Calibri" w:hAnsi="Calibri" w:cs="Calibri"/>
            <w:color w:val="0000FF"/>
          </w:rPr>
          <w:t>порядка</w:t>
        </w:r>
      </w:hyperlink>
      <w:r>
        <w:rPr>
          <w:rFonts w:ascii="Calibri" w:hAnsi="Calibri" w:cs="Calibri"/>
        </w:rPr>
        <w:t xml:space="preserve"> осуществления технического контроля и надзора в электроэнергетике (государственного энергетического надзора).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00" w:history="1">
        <w:r>
          <w:rPr>
            <w:rFonts w:ascii="Calibri" w:hAnsi="Calibri" w:cs="Calibri"/>
            <w:color w:val="0000FF"/>
          </w:rPr>
          <w:t>законом</w:t>
        </w:r>
      </w:hyperlink>
      <w:r>
        <w:rPr>
          <w:rFonts w:ascii="Calibri" w:hAnsi="Calibri" w:cs="Calibri"/>
        </w:rPr>
        <w:t xml:space="preserve"> от 26.07.2010 N 189-ФЗ)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контроля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26.07.2010 N 189-ФЗ)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203"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05"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о лицензировании отдельных видов деятельности и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проводить оценку готовности субъектов электроэнергетики к отопительному сезону.</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07" w:history="1">
        <w:r>
          <w:rPr>
            <w:rFonts w:ascii="Calibri" w:hAnsi="Calibri" w:cs="Calibri"/>
            <w:color w:val="0000FF"/>
          </w:rPr>
          <w:t>законом</w:t>
        </w:r>
      </w:hyperlink>
      <w:r>
        <w:rPr>
          <w:rFonts w:ascii="Calibri" w:hAnsi="Calibri" w:cs="Calibri"/>
        </w:rPr>
        <w:t xml:space="preserve"> от 26.07.2010 N 189-ФЗ)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деятельностью гарантирующих поставщиков в части обеспечения надежного энергоснабжения населения;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208"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седьмой - одиннадцатый утратили силу. - Федеральный </w:t>
      </w:r>
      <w:hyperlink r:id="rId210"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14.07.2008 N 118-ФЗ)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участие в установленном </w:t>
      </w:r>
      <w:hyperlink r:id="rId21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применением регулируемых органами исполнительной власти субъектов Российской Федерации цен (тарифов) на электрическую энергию;</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14"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Утратила силу. - Федеральный </w:t>
      </w:r>
      <w:hyperlink r:id="rId215"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1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Принципы и методы государственного регулирования цен (тарифов)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Государственное регулирование цен (тарифов) осуществляется в порядке, установленном </w:t>
      </w:r>
      <w:hyperlink r:id="rId2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19"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могут устанавливаться как в числовом выражении, так и в виде формул или порядка определения таких цен.</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учет соблюдения требований </w:t>
      </w:r>
      <w:hyperlink r:id="rId220"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w:t>
      </w:r>
      <w:r>
        <w:rPr>
          <w:rFonts w:ascii="Calibri" w:hAnsi="Calibri" w:cs="Calibri"/>
        </w:rPr>
        <w:lastRenderedPageBreak/>
        <w:t xml:space="preserve">надежности и качества поставляемых товаров, оказываемых услуг, определенных в </w:t>
      </w:r>
      <w:hyperlink r:id="rId22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w:t>
      </w:r>
      <w:hyperlink r:id="rId2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2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w:t>
      </w:r>
      <w:hyperlink r:id="rId2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225" w:history="1">
        <w:r>
          <w:rPr>
            <w:rFonts w:ascii="Calibri" w:hAnsi="Calibri" w:cs="Calibri"/>
            <w:color w:val="0000FF"/>
          </w:rPr>
          <w:t>Методика</w:t>
        </w:r>
      </w:hyperlink>
      <w:r>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2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28"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Срок действия утвержденных цен (тарифов) не может составлять менее чем двенадцать месяцев, если иное не установлено решением Правительства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для отдельных потребителей льготных цен (тарифов) на электрическую энергию (мощность), предусмотренных законодательством Российской Федерации, не допускается повышение цен (тарифов) на электрическую энергию (мощность) для других потребителей.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29"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Государственное регулирование цен (тарифов) на оптовом и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Государственному регулированию на оптовом рынке подлежат: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31"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232" w:history="1">
        <w:r>
          <w:rPr>
            <w:rFonts w:ascii="Calibri" w:hAnsi="Calibri" w:cs="Calibri"/>
            <w:color w:val="0000FF"/>
          </w:rPr>
          <w:t>цены</w:t>
        </w:r>
      </w:hyperlink>
      <w:r>
        <w:rPr>
          <w:rFonts w:ascii="Calibri" w:hAnsi="Calibri" w:cs="Calibri"/>
        </w:rPr>
        <w:t xml:space="preserve"> (тарифы) на электрическую энергию (мощность), поставляемую в ценовых зонах оптового рынка </w:t>
      </w:r>
      <w:hyperlink r:id="rId233"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поставляемую в неценовых </w:t>
      </w:r>
      <w:hyperlink r:id="rId235" w:history="1">
        <w:r>
          <w:rPr>
            <w:rFonts w:ascii="Calibri" w:hAnsi="Calibri" w:cs="Calibri"/>
            <w:color w:val="0000FF"/>
          </w:rPr>
          <w:t>зонах</w:t>
        </w:r>
      </w:hyperlink>
      <w:r>
        <w:rPr>
          <w:rFonts w:ascii="Calibri" w:hAnsi="Calibri" w:cs="Calibri"/>
        </w:rPr>
        <w:t xml:space="preserve">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 розничных рынках государственному регулированию подлежат: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236"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сбытовые надбавки гарантирующих поставщиков;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Государственному регулированию на оптовом и (или) на розничных рынках подлежат: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в </w:t>
      </w:r>
      <w:hyperlink r:id="rId2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коммерческого оператора;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Указанные в </w:t>
      </w:r>
      <w:hyperlink r:id="rId239" w:history="1">
        <w:r>
          <w:rPr>
            <w:rFonts w:ascii="Calibri" w:hAnsi="Calibri" w:cs="Calibri"/>
            <w:color w:val="0000FF"/>
          </w:rPr>
          <w:t>пунктах 2</w:t>
        </w:r>
      </w:hyperlink>
      <w:r>
        <w:rPr>
          <w:rFonts w:ascii="Calibri" w:hAnsi="Calibri" w:cs="Calibri"/>
        </w:rPr>
        <w:t xml:space="preserve"> - </w:t>
      </w:r>
      <w:hyperlink r:id="rId240"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Предельные (минимальный и (или) максимальный) уровни цен (тарифов) на электрическую энергию, поставляемую покупателям на розничных рынках, устанавливаются федеральным органом исполнительной власти в области регулирования тарифов в </w:t>
      </w:r>
      <w:hyperlink r:id="rId241" w:history="1">
        <w:r>
          <w:rPr>
            <w:rFonts w:ascii="Calibri" w:hAnsi="Calibri" w:cs="Calibri"/>
            <w:color w:val="0000FF"/>
          </w:rPr>
          <w:t>срок</w:t>
        </w:r>
      </w:hyperlink>
      <w:r>
        <w:rPr>
          <w:rFonts w:ascii="Calibri" w:hAnsi="Calibri" w:cs="Calibri"/>
        </w:rPr>
        <w:t>, определенный Правительством Российской Федерации. Указанные предельные (минимальный и (или) максимальный) уровни цен (тарифов) могут быть установлены на срок более чем один год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электроснабжения.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24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w:t>
      </w:r>
      <w:r>
        <w:rPr>
          <w:rFonts w:ascii="Calibri" w:hAnsi="Calibri" w:cs="Calibri"/>
        </w:rPr>
        <w:lastRenderedPageBreak/>
        <w:t>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243"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244"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hyperlink r:id="rId2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46"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подлежит отмене в </w:t>
      </w:r>
      <w:hyperlink r:id="rId2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248"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Споры, связанные с осуществлением государственного регулирования цен (тарифов) в электроэнергетике, подлежат рассмотрению в </w:t>
      </w:r>
      <w:hyperlink r:id="rId249" w:history="1">
        <w:r>
          <w:rPr>
            <w:rFonts w:ascii="Calibri" w:hAnsi="Calibri" w:cs="Calibri"/>
            <w:color w:val="0000FF"/>
          </w:rPr>
          <w:t>арбитражном суде</w:t>
        </w:r>
      </w:hyperlink>
      <w:r>
        <w:rPr>
          <w:rFonts w:ascii="Calibri" w:hAnsi="Calibri" w:cs="Calibri"/>
        </w:rPr>
        <w:t>.</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251"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2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253"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2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w:t>
      </w:r>
      <w:r>
        <w:rPr>
          <w:rFonts w:ascii="Calibri" w:hAnsi="Calibri" w:cs="Calibri"/>
        </w:rPr>
        <w:lastRenderedPageBreak/>
        <w:t xml:space="preserve">объектов электросетевого хозяйства до присоединяемых энергопринимающих устройств и (или) объектов электроэнергетики. </w:t>
      </w:r>
      <w:hyperlink r:id="rId255" w:history="1">
        <w:r>
          <w:rPr>
            <w:rFonts w:ascii="Calibri" w:hAnsi="Calibri" w:cs="Calibri"/>
            <w:color w:val="0000FF"/>
          </w:rPr>
          <w:t>Состав расходов</w:t>
        </w:r>
      </w:hyperlink>
      <w:r>
        <w:rPr>
          <w:rFonts w:ascii="Calibri" w:hAnsi="Calibri" w:cs="Calibri"/>
        </w:rPr>
        <w:t>,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257" w:history="1">
        <w:r>
          <w:rPr>
            <w:rFonts w:ascii="Calibri" w:hAnsi="Calibri" w:cs="Calibri"/>
            <w:color w:val="0000FF"/>
          </w:rPr>
          <w:t>Порядок</w:t>
        </w:r>
      </w:hyperlink>
      <w:r>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59"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260"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особенности определения цен (тарифов) на электрическую энергию </w:t>
      </w:r>
      <w:r>
        <w:rPr>
          <w:rFonts w:ascii="Calibri" w:hAnsi="Calibri" w:cs="Calibri"/>
        </w:rPr>
        <w:lastRenderedPageBreak/>
        <w:t>(мощность), поставляемую покупателям в технологически изолированных территориальных энергетических системах;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w:t>
      </w:r>
      <w:hyperlink r:id="rId261"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порядок установления и применения социальной нормы потребления электрической энергии (мощности);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3"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4"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65"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Правительство Российской Федерации или федеральный орган исполнительной власти в области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осуществляет контроль за применением государственных регулируемых цен (тарифов) в электроэнергетике и проводит проверки хозяйственной деятельности организаций, осуществляющих деятельность в сфере регулируемого ценообразования, в части обоснованности размера и правильности применения указанных цен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6"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7" w:history="1">
        <w:r>
          <w:rPr>
            <w:rFonts w:ascii="Calibri" w:hAnsi="Calibri" w:cs="Calibri"/>
            <w:color w:val="0000FF"/>
          </w:rPr>
          <w:t>порядок</w:t>
        </w:r>
      </w:hyperlink>
      <w:r>
        <w:rPr>
          <w:rFonts w:ascii="Calibri" w:hAnsi="Calibri" w:cs="Calibri"/>
        </w:rP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утверждает для целей регулирования цен (тарифов) </w:t>
      </w:r>
      <w:hyperlink r:id="rId268"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69"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осуществляет контроль за использованием инвестиционных ресурсов, включаемых в регулируемые государством цены (тарифы) в порядке,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в </w:t>
      </w:r>
      <w:hyperlink r:id="rId2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цены (тарифы) на услуги коммерческого оператора;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272" w:history="1">
        <w:r>
          <w:rPr>
            <w:rFonts w:ascii="Calibri" w:hAnsi="Calibri" w:cs="Calibri"/>
            <w:color w:val="0000FF"/>
          </w:rPr>
          <w:t>цены</w:t>
        </w:r>
      </w:hyperlink>
      <w:r>
        <w:rPr>
          <w:rFonts w:ascii="Calibri" w:hAnsi="Calibri" w:cs="Calibri"/>
        </w:rPr>
        <w:t xml:space="preserve"> (тарифы) на электрическую энергию (мощность), поставляемую в ценовых зонах оптового рынка </w:t>
      </w:r>
      <w:hyperlink r:id="rId273"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цены (тарифы) или предельные (минимальный и (или) максимальный) уровни цен (тарифов) на электрическую энергию (мощность), поставляемую покупателям в неценовых </w:t>
      </w:r>
      <w:hyperlink r:id="rId275" w:history="1">
        <w:r>
          <w:rPr>
            <w:rFonts w:ascii="Calibri" w:hAnsi="Calibri" w:cs="Calibri"/>
            <w:color w:val="0000FF"/>
          </w:rPr>
          <w:t>зонах</w:t>
        </w:r>
      </w:hyperlink>
      <w:r>
        <w:rPr>
          <w:rFonts w:ascii="Calibri" w:hAnsi="Calibri" w:cs="Calibri"/>
        </w:rPr>
        <w:t xml:space="preserve">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76"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предельные (минимальный и (или) максимальный) </w:t>
      </w:r>
      <w:hyperlink r:id="rId277" w:history="1">
        <w:r>
          <w:rPr>
            <w:rFonts w:ascii="Calibri" w:hAnsi="Calibri" w:cs="Calibri"/>
            <w:color w:val="0000FF"/>
          </w:rPr>
          <w:t>уровни цен</w:t>
        </w:r>
      </w:hyperlink>
      <w:r>
        <w:rPr>
          <w:rFonts w:ascii="Calibri" w:hAnsi="Calibri" w:cs="Calibri"/>
        </w:rPr>
        <w:t xml:space="preserve"> (тарифов) на поставляемую населению и приравненным к нему категориям потребителей электрическую энергию (мощность);</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предельные (минимальный и (или) максимальный) </w:t>
      </w:r>
      <w:hyperlink r:id="rId278" w:history="1">
        <w:r>
          <w:rPr>
            <w:rFonts w:ascii="Calibri" w:hAnsi="Calibri" w:cs="Calibri"/>
            <w:color w:val="0000FF"/>
          </w:rPr>
          <w:t>уровни цен</w:t>
        </w:r>
      </w:hyperlink>
      <w:r>
        <w:rPr>
          <w:rFonts w:ascii="Calibri" w:hAnsi="Calibri" w:cs="Calibri"/>
        </w:rPr>
        <w:t xml:space="preserve">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w:t>
      </w:r>
      <w:hyperlink r:id="rId279" w:history="1">
        <w:r>
          <w:rPr>
            <w:rFonts w:ascii="Calibri" w:hAnsi="Calibri" w:cs="Calibri"/>
            <w:color w:val="0000FF"/>
          </w:rPr>
          <w:t>контроль</w:t>
        </w:r>
      </w:hyperlink>
      <w:r>
        <w:rPr>
          <w:rFonts w:ascii="Calibri" w:hAnsi="Calibri" w:cs="Calibri"/>
        </w:rPr>
        <w:t xml:space="preserve">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в установленном </w:t>
      </w:r>
      <w:hyperlink r:id="rId280"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r:id="rId281"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2"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устанавливают цены (тарифы), указанные в </w:t>
      </w:r>
      <w:hyperlink r:id="rId283"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осуществляют контроль за применением регулируемых ими цен (тарифов) и проводят проверки хозяйственной деятельности организаций, осуществляющих деятельность в сфере регулируемого ценообразования, в части обоснованности величины указанных цен (тарифов) и правильности их применения;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осуществляют в порядке, установленном Правительством Российской Федерации, контроль за использованием инвестиционных ресурсов, включаемых в регулируемые государством цены (тарифы);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осуществляют контроль за применением территориальными сетевыми организациями платы за технологическое присоединение и (или) стандартизированных тарифных ставок, </w:t>
      </w:r>
      <w:r>
        <w:rPr>
          <w:rFonts w:ascii="Calibri" w:hAnsi="Calibri" w:cs="Calibri"/>
        </w:rPr>
        <w:lastRenderedPageBreak/>
        <w:t xml:space="preserve">определяющих величину этой платы, в </w:t>
      </w:r>
      <w:hyperlink r:id="rId2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осуществляют в пределах своей компетенции контроль за соблюдением стандартов раскрытия информации субъектами оптового и розничных рынков;</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85" w:history="1">
        <w:r>
          <w:rPr>
            <w:rFonts w:ascii="Calibri" w:hAnsi="Calibri" w:cs="Calibri"/>
            <w:color w:val="0000FF"/>
          </w:rPr>
          <w:t>законом</w:t>
        </w:r>
      </w:hyperlink>
      <w:r>
        <w:rPr>
          <w:rFonts w:ascii="Calibri" w:hAnsi="Calibri" w:cs="Calibri"/>
        </w:rPr>
        <w:t xml:space="preserve"> от 04.06.2011 N 123-ФЗ)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w:t>
      </w:r>
      <w:r>
        <w:rPr>
          <w:rFonts w:ascii="Calibri" w:hAnsi="Calibri" w:cs="Calibri"/>
        </w:rPr>
        <w:lastRenderedPageBreak/>
        <w:t>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Антимонопольное регулирование и контроль на оптовом и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возможности манипулировать ценами на оптовом и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манипулирования ценами на оптовом и розничных рынках, в том числе с использованием своего доминирующего и (или) исключительного положения;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злоупотребления доминирующим и (или) исключительным положением на оптовом и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Объектами антимонопольного регулирования и контроля являются: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уровень экономической концентрации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согласованные действия субъектов оптового или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действия субъектов оптового или розничных рынков, занимающих доминирующее и (или) исключительное положение на указанных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289"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Доминирующим признается положение хозяйствующего субъекта (группы лиц), если 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 за исключением случаев, если при рассмотрении дела о нарушении антимонопольного законодательства Российской Федерации или при осуществлении контроля за </w:t>
      </w:r>
      <w:r>
        <w:rPr>
          <w:rFonts w:ascii="Calibri" w:hAnsi="Calibri" w:cs="Calibri"/>
        </w:rPr>
        <w:lastRenderedPageBreak/>
        <w:t>экономической концентрацией установлено, что, несмотря на превышение указанной величины, положение хозяйствующего субъекта (группы лиц) не является доминирующим.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Доминирующим может быть признано положение хозяйствующего субъекта (группы лиц), доля выработки электрической энергии или доля установленной мощности генерирующего оборудования которого в границах зоны свободного перетока не превышает 20 процентов, если доминирующее положение установлено антимонопольным органом исходя из частоты возникновения исключительного положения хозяйствующего субъекта (группы лиц), устойчивости и продолжительности такого исключительного положения, наличия доминирующего положения на рынках топлива или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Исключительным положением признается положение хозяйствующего субъекта (группы лиц) в зоне свободного перетока, позволяющее хозяйствующему субъекту (группе лиц) оказывать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данным хозяйствующим субъектом объема электрической энергии объемом поставок электрической энергии иных хозяйствующих субъектов.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отношении субъектов оптового рынка, занимающих доминирующее и (или) исключительное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цен (тарифов);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ограничение цен в ценовых заявках;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В </w:t>
      </w:r>
      <w:hyperlink r:id="rId290"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и (или) исключительным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Субъекты оптового и розничных рынков (за исключением потребителей электрической энергии - физических лиц) обязаны: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обеспечивать регулярное представление в антимонопольный орган информации о своей деятельности в соответствии со </w:t>
      </w:r>
      <w:hyperlink r:id="rId291" w:history="1">
        <w:r>
          <w:rPr>
            <w:rFonts w:ascii="Calibri" w:hAnsi="Calibri" w:cs="Calibri"/>
            <w:color w:val="0000FF"/>
          </w:rPr>
          <w:t>стандартами</w:t>
        </w:r>
      </w:hyperlink>
      <w:r>
        <w:rPr>
          <w:rFonts w:ascii="Calibri" w:hAnsi="Calibri" w:cs="Calibri"/>
        </w:rPr>
        <w:t>, установленными указанным органом;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Федеральный антимонопольный орган обеспечивает контроль за соблюдением организациями коммерческой инфраструктуры </w:t>
      </w:r>
      <w:hyperlink r:id="rId292" w:history="1">
        <w:r>
          <w:rPr>
            <w:rFonts w:ascii="Calibri" w:hAnsi="Calibri" w:cs="Calibri"/>
            <w:color w:val="0000FF"/>
          </w:rPr>
          <w:t>порядка</w:t>
        </w:r>
      </w:hyperlink>
      <w:r>
        <w:rPr>
          <w:rFonts w:ascii="Calibri" w:hAnsi="Calibri" w:cs="Calibri"/>
        </w:rPr>
        <w:t xml:space="preserve"> недискриминационного доступа к оказываемым ими услугам.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294" w:history="1">
        <w:r>
          <w:rPr>
            <w:rFonts w:ascii="Calibri" w:hAnsi="Calibri" w:cs="Calibri"/>
            <w:color w:val="0000FF"/>
          </w:rPr>
          <w:t>правилами</w:t>
        </w:r>
      </w:hyperlink>
      <w:r>
        <w:rPr>
          <w:rFonts w:ascii="Calibri" w:hAnsi="Calibri" w:cs="Calibri"/>
        </w:rPr>
        <w:t xml:space="preserve"> оптового рынка, </w:t>
      </w:r>
      <w:hyperlink r:id="rId29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w:t>
      </w:r>
      <w:hyperlink r:id="rId296" w:history="1">
        <w:r>
          <w:rPr>
            <w:rFonts w:ascii="Calibri" w:hAnsi="Calibri" w:cs="Calibri"/>
            <w:color w:val="0000FF"/>
          </w:rPr>
          <w:t>критериям</w:t>
        </w:r>
      </w:hyperlink>
      <w:r>
        <w:rPr>
          <w:rFonts w:ascii="Calibri" w:hAnsi="Calibri" w:cs="Calibri"/>
        </w:rPr>
        <w:t xml:space="preserve"> (в том </w:t>
      </w:r>
      <w:r>
        <w:rPr>
          <w:rFonts w:ascii="Calibri" w:hAnsi="Calibri" w:cs="Calibri"/>
        </w:rPr>
        <w:lastRenderedPageBreak/>
        <w:t xml:space="preserve">числе размеру активов или объему оказываемых услуг), определенным Правительством Российской Федерации в установленном им </w:t>
      </w:r>
      <w:hyperlink r:id="rId297" w:history="1">
        <w:r>
          <w:rPr>
            <w:rFonts w:ascii="Calibri" w:hAnsi="Calibri" w:cs="Calibri"/>
            <w:color w:val="0000FF"/>
          </w:rPr>
          <w:t>порядке</w:t>
        </w:r>
      </w:hyperlink>
      <w:r>
        <w:rPr>
          <w:rFonts w:ascii="Calibri" w:hAnsi="Calibri" w:cs="Calibri"/>
        </w:rPr>
        <w:t>.</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 в ред. Федерального </w:t>
      </w:r>
      <w:hyperlink r:id="rId298"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Регулирование доступа к электрическим сетям и услугам по передаче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3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Технологическое присоединение осуществляется в </w:t>
      </w:r>
      <w:hyperlink r:id="rId301" w:history="1">
        <w:r>
          <w:rPr>
            <w:rFonts w:ascii="Calibri" w:hAnsi="Calibri" w:cs="Calibri"/>
            <w:color w:val="0000FF"/>
          </w:rPr>
          <w:t>сроки</w:t>
        </w:r>
      </w:hyperlink>
      <w:r>
        <w:rPr>
          <w:rFonts w:ascii="Calibri" w:hAnsi="Calibri" w:cs="Calibri"/>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302" w:history="1">
        <w:r>
          <w:rPr>
            <w:rFonts w:ascii="Calibri" w:hAnsi="Calibri" w:cs="Calibri"/>
            <w:color w:val="0000FF"/>
          </w:rPr>
          <w:t>Порядок</w:t>
        </w:r>
      </w:hyperlink>
      <w:r>
        <w:rPr>
          <w:rFonts w:ascii="Calibri" w:hAnsi="Calibri" w:cs="Calibri"/>
        </w:rPr>
        <w:t xml:space="preserve"> технологического присоединения, утверждаемый Правительством Российской Федерации, устанавливает: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десятый - тринадцатый утратили силу. - Федеральный </w:t>
      </w:r>
      <w:hyperlink r:id="rId303"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30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w:t>
      </w:r>
      <w:r>
        <w:rPr>
          <w:rFonts w:ascii="Calibri" w:hAnsi="Calibri" w:cs="Calibri"/>
        </w:rPr>
        <w:lastRenderedPageBreak/>
        <w:t>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305"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306" w:history="1">
        <w:r>
          <w:rPr>
            <w:rFonts w:ascii="Calibri" w:hAnsi="Calibri" w:cs="Calibri"/>
            <w:color w:val="0000FF"/>
          </w:rPr>
          <w:t>законодательством</w:t>
        </w:r>
      </w:hyperlink>
      <w:r>
        <w:rPr>
          <w:rFonts w:ascii="Calibri" w:hAnsi="Calibri" w:cs="Calibri"/>
        </w:rPr>
        <w:t>.</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307" w:history="1">
        <w:r>
          <w:rPr>
            <w:rFonts w:ascii="Calibri" w:hAnsi="Calibri" w:cs="Calibri"/>
            <w:color w:val="0000FF"/>
          </w:rPr>
          <w:t>правилами</w:t>
        </w:r>
      </w:hyperlink>
      <w:r>
        <w:rPr>
          <w:rFonts w:ascii="Calibri" w:hAnsi="Calibri" w:cs="Calibri"/>
        </w:rPr>
        <w:t xml:space="preserve"> оптового рынка и </w:t>
      </w:r>
      <w:hyperlink r:id="rId30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309"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доступа к электрическим сетям в условиях их ограниченной пропускной способности;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310"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потерь в электрических сетях и порядок оплаты этих потерь.</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3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312"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31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314" w:history="1">
        <w:r>
          <w:rPr>
            <w:rFonts w:ascii="Calibri" w:hAnsi="Calibri" w:cs="Calibri"/>
            <w:color w:val="0000FF"/>
          </w:rPr>
          <w:t>порядке</w:t>
        </w:r>
      </w:hyperlink>
      <w:r>
        <w:rPr>
          <w:rFonts w:ascii="Calibri" w:hAnsi="Calibri" w:cs="Calibri"/>
        </w:rPr>
        <w:t>,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315"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w:t>
      </w:r>
      <w:r>
        <w:rPr>
          <w:rFonts w:ascii="Calibri" w:hAnsi="Calibri" w:cs="Calibri"/>
        </w:rPr>
        <w:lastRenderedPageBreak/>
        <w:t xml:space="preserve">объектов электросетевого хозяйства. Указанное лицо в установленном </w:t>
      </w:r>
      <w:hyperlink r:id="rId316"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27. Утратила силу. - Федеральный </w:t>
      </w:r>
      <w:hyperlink r:id="rId317"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Техническое регулирование и контроль (надзор) в электроэнергетике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Техническое регулирование в электроэнергетике осуществляется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настоящим Федеральным законом.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Целями технического регулирования и контроля (надзора) за соблюдением требований технических регламентов в электроэнергетике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состав мер технического регулирования и контроля (надзора) в электроэнергетике входит принятие технических регламентов, а также осуществление органами государственной власти и подведомственными им учреждениями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контроля (надзора) за их соблюдением, в том числе с участием субъектов оперативно-диспетчерского управления в электроэнергетике.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Технические регламенты принимаются по вопросам: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технической и технологической безопасности в электроэнергетике;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качества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установления нормативов резерва энергетических мощностей;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устройства электрических и тепловых установок;</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деятельности субъектов электроэнергетики, связанной с эксплуатацией электрического и теплового оборудования, в том числе с соблюдением техники безопасности при его эксплуатации;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обеспечения ядерной и радиационной безопасности в сфере атомной 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(обследования), а также по требованию работодателей предсменные медицинские </w:t>
      </w:r>
      <w:r>
        <w:rPr>
          <w:rFonts w:ascii="Calibri" w:hAnsi="Calibri" w:cs="Calibri"/>
        </w:rPr>
        <w:lastRenderedPageBreak/>
        <w:t>осмотры (обследования) для установления факта употребления алкоголя, наркотического средства или психотропного вещества.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проведения медицинских осмотров (обследований)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введен Федеральным </w:t>
      </w:r>
      <w:hyperlink r:id="rId322"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323"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Инвестиционная политика государства в электроэнергетике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r:id="rId324"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Соответствующие определенным Правительством Российской Федерации </w:t>
      </w:r>
      <w:hyperlink r:id="rId325" w:history="1">
        <w:r>
          <w:rPr>
            <w:rFonts w:ascii="Calibri" w:hAnsi="Calibri" w:cs="Calibri"/>
            <w:color w:val="0000FF"/>
          </w:rPr>
          <w:t>критериям</w:t>
        </w:r>
      </w:hyperlink>
      <w:r>
        <w:rPr>
          <w:rFonts w:ascii="Calibri" w:hAnsi="Calibri" w:cs="Calibri"/>
        </w:rPr>
        <w:t xml:space="preserve"> инвестиционные программы субъектов электроэнергетики утверждаются соответственно </w:t>
      </w:r>
      <w:r>
        <w:rPr>
          <w:rFonts w:ascii="Calibri" w:hAnsi="Calibri" w:cs="Calibri"/>
        </w:rPr>
        <w:lastRenderedPageBreak/>
        <w:t xml:space="preserve">федеральным органом исполнительной власти и (или) органом исполнительной власти субъекта Российской Федерации в </w:t>
      </w:r>
      <w:hyperlink r:id="rId32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состав программ включаются затраты на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том числе предусмотренными Генеральной </w:t>
      </w:r>
      <w:hyperlink r:id="rId327" w:history="1">
        <w:r>
          <w:rPr>
            <w:rFonts w:ascii="Calibri" w:hAnsi="Calibri" w:cs="Calibri"/>
            <w:color w:val="0000FF"/>
          </w:rPr>
          <w:t>схемой</w:t>
        </w:r>
      </w:hyperlink>
      <w:r>
        <w:rPr>
          <w:rFonts w:ascii="Calibri" w:hAnsi="Calibri" w:cs="Calibri"/>
        </w:rPr>
        <w:t xml:space="preserve"> размещения, федеральными целевыми программами и конкурентным отбором мощности.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Федерального </w:t>
      </w:r>
      <w:hyperlink r:id="rId328"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pStyle w:val="ConsPlusTitle"/>
        <w:widowControl/>
        <w:jc w:val="center"/>
        <w:outlineLvl w:val="0"/>
      </w:pPr>
      <w:r>
        <w:t>Глава 6. ОПТОВЫЙ РЫНОК</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Правовые основы функционирования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330"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331"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Основными принципами организации оптового рынка являются: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w:t>
      </w:r>
      <w:hyperlink r:id="rId332" w:history="1">
        <w:r>
          <w:rPr>
            <w:rFonts w:ascii="Calibri" w:hAnsi="Calibri" w:cs="Calibri"/>
            <w:color w:val="0000FF"/>
          </w:rPr>
          <w:t>правила</w:t>
        </w:r>
      </w:hyperlink>
      <w:r>
        <w:rPr>
          <w:rFonts w:ascii="Calibri" w:hAnsi="Calibri" w:cs="Calibri"/>
        </w:rPr>
        <w:t xml:space="preserve"> оптового рынка и удовлетворяющих требованиям в отношении субъектов оптового рынка, установленным </w:t>
      </w:r>
      <w:hyperlink r:id="rId33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свободное взаимодействие субъектов оптового рынка, действующих по </w:t>
      </w:r>
      <w:hyperlink r:id="rId334" w:history="1">
        <w:r>
          <w:rPr>
            <w:rFonts w:ascii="Calibri" w:hAnsi="Calibri" w:cs="Calibri"/>
            <w:color w:val="0000FF"/>
          </w:rPr>
          <w:t>правилам</w:t>
        </w:r>
      </w:hyperlink>
      <w:r>
        <w:rPr>
          <w:rFonts w:ascii="Calibri" w:hAnsi="Calibri" w:cs="Calibri"/>
        </w:rPr>
        <w:t xml:space="preserve"> оптового рынка, утверждаемым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w:t>
      </w:r>
      <w:hyperlink r:id="rId335" w:history="1">
        <w:r>
          <w:rPr>
            <w:rFonts w:ascii="Calibri" w:hAnsi="Calibri" w:cs="Calibri"/>
            <w:color w:val="0000FF"/>
          </w:rPr>
          <w:t>правилами</w:t>
        </w:r>
      </w:hyperlink>
      <w:r>
        <w:rPr>
          <w:rFonts w:ascii="Calibri" w:hAnsi="Calibri" w:cs="Calibri"/>
        </w:rPr>
        <w:t xml:space="preserve"> оптового рынка или посредством заключения двусторонних договоров купли-продажи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отсутствие дискриминации в </w:t>
      </w:r>
      <w:hyperlink r:id="rId336" w:history="1">
        <w:r>
          <w:rPr>
            <w:rFonts w:ascii="Calibri" w:hAnsi="Calibri" w:cs="Calibri"/>
            <w:color w:val="0000FF"/>
          </w:rPr>
          <w:t>правилах</w:t>
        </w:r>
      </w:hyperlink>
      <w:r>
        <w:rPr>
          <w:rFonts w:ascii="Calibri" w:hAnsi="Calibri" w:cs="Calibri"/>
        </w:rPr>
        <w:t xml:space="preserve"> оптового рынка в отношении субъектов оптового рынка, владеющих существующими или новыми объектами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Субъекты оптового рынка и его организация</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r:id="rId337"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338"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339"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Деятельность субъектов оптового рынка в целях обеспечения им равных условий регулируется </w:t>
      </w:r>
      <w:hyperlink r:id="rId341"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пункта 1 статьи 32 (в ред. Федерального </w:t>
      </w:r>
      <w:hyperlink r:id="rId342"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343" w:history="1">
        <w:r>
          <w:rPr>
            <w:rFonts w:ascii="Calibri" w:hAnsi="Calibri" w:cs="Calibri"/>
            <w:color w:val="0000FF"/>
          </w:rPr>
          <w:t>закон</w:t>
        </w:r>
      </w:hyperlink>
      <w:r>
        <w:rPr>
          <w:rFonts w:ascii="Calibri" w:hAnsi="Calibri" w:cs="Calibri"/>
        </w:rPr>
        <w:t xml:space="preserve"> от 28.12.2010 N 401-ФЗ).</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344"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w:t>
      </w:r>
      <w:hyperlink r:id="rId345" w:history="1">
        <w:r>
          <w:rPr>
            <w:rFonts w:ascii="Calibri" w:hAnsi="Calibri" w:cs="Calibri"/>
            <w:color w:val="0000FF"/>
          </w:rPr>
          <w:t>правилами</w:t>
        </w:r>
      </w:hyperlink>
      <w:r>
        <w:rPr>
          <w:rFonts w:ascii="Calibri" w:hAnsi="Calibri" w:cs="Calibri"/>
        </w:rPr>
        <w:t xml:space="preserve">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w:t>
      </w:r>
      <w:hyperlink r:id="rId346" w:history="1">
        <w:r>
          <w:rPr>
            <w:rFonts w:ascii="Calibri" w:hAnsi="Calibri" w:cs="Calibri"/>
            <w:color w:val="0000FF"/>
          </w:rPr>
          <w:t>правилами</w:t>
        </w:r>
      </w:hyperlink>
      <w:r>
        <w:rPr>
          <w:rFonts w:ascii="Calibri" w:hAnsi="Calibri" w:cs="Calibri"/>
        </w:rPr>
        <w:t xml:space="preserve"> оптового рынка, в том числе с использованием генерирующих объектов, включенных в определенный Правительством Российской Федерации </w:t>
      </w:r>
      <w:hyperlink r:id="rId347"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28.12.2010 N 401-ФЗ)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w:t>
      </w:r>
      <w:hyperlink r:id="rId349" w:history="1">
        <w:r>
          <w:rPr>
            <w:rFonts w:ascii="Calibri" w:hAnsi="Calibri" w:cs="Calibri"/>
            <w:color w:val="0000FF"/>
          </w:rPr>
          <w:t>правилами</w:t>
        </w:r>
      </w:hyperlink>
      <w:r>
        <w:rPr>
          <w:rFonts w:ascii="Calibri" w:hAnsi="Calibri" w:cs="Calibri"/>
        </w:rPr>
        <w:t xml:space="preserve"> оптового рынка условиях.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350" w:history="1">
        <w:r>
          <w:rPr>
            <w:rFonts w:ascii="Calibri" w:hAnsi="Calibri" w:cs="Calibri"/>
            <w:color w:val="0000FF"/>
          </w:rPr>
          <w:t>Правила</w:t>
        </w:r>
      </w:hyperlink>
      <w:r>
        <w:rPr>
          <w:rFonts w:ascii="Calibri" w:hAnsi="Calibri" w:cs="Calibri"/>
        </w:rPr>
        <w:t xml:space="preserve">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351"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проведении отбора на конкурентной основе мощности в порядке, установленном </w:t>
      </w:r>
      <w:hyperlink r:id="rId352" w:history="1">
        <w:r>
          <w:rPr>
            <w:rFonts w:ascii="Calibri" w:hAnsi="Calibri" w:cs="Calibri"/>
            <w:color w:val="0000FF"/>
          </w:rPr>
          <w:t>правилами</w:t>
        </w:r>
      </w:hyperlink>
      <w:r>
        <w:rPr>
          <w:rFonts w:ascii="Calibri" w:hAnsi="Calibri" w:cs="Calibri"/>
        </w:rPr>
        <w:t xml:space="preserve"> оптового рынка, учитываются планы строительства объектов электроэнергетики, включенных в генеральную </w:t>
      </w:r>
      <w:hyperlink r:id="rId353"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Двусторонние договоры купли-продажи электрической энергии и мощности подлежат регистрации в </w:t>
      </w:r>
      <w:hyperlink r:id="rId354" w:history="1">
        <w:r>
          <w:rPr>
            <w:rFonts w:ascii="Calibri" w:hAnsi="Calibri" w:cs="Calibri"/>
            <w:color w:val="0000FF"/>
          </w:rPr>
          <w:t>порядке</w:t>
        </w:r>
      </w:hyperlink>
      <w:r>
        <w:rPr>
          <w:rFonts w:ascii="Calibri" w:hAnsi="Calibri" w:cs="Calibri"/>
        </w:rPr>
        <w:t>, установленном правилами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r:id="rId355"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w:t>
      </w:r>
      <w:hyperlink r:id="rId356" w:history="1">
        <w:r>
          <w:rPr>
            <w:rFonts w:ascii="Calibri" w:hAnsi="Calibri" w:cs="Calibri"/>
            <w:color w:val="0000FF"/>
          </w:rPr>
          <w:t>правилами</w:t>
        </w:r>
      </w:hyperlink>
      <w:r>
        <w:rPr>
          <w:rFonts w:ascii="Calibri" w:hAnsi="Calibri" w:cs="Calibri"/>
        </w:rPr>
        <w:t xml:space="preserve">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w:t>
      </w:r>
      <w:hyperlink r:id="rId357" w:history="1">
        <w:r>
          <w:rPr>
            <w:rFonts w:ascii="Calibri" w:hAnsi="Calibri" w:cs="Calibri"/>
            <w:color w:val="0000FF"/>
          </w:rPr>
          <w:t>правилами</w:t>
        </w:r>
      </w:hyperlink>
      <w:r>
        <w:rPr>
          <w:rFonts w:ascii="Calibri" w:hAnsi="Calibri" w:cs="Calibri"/>
        </w:rPr>
        <w:t xml:space="preserve"> оптового рынка способа.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358"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r:id="rId359"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заключении отдельными поставщиками и покупателями электрической энергии и мощности в порядке, предусмотренном </w:t>
      </w:r>
      <w:hyperlink r:id="rId360" w:history="1">
        <w:r>
          <w:rPr>
            <w:rFonts w:ascii="Calibri" w:hAnsi="Calibri" w:cs="Calibri"/>
            <w:color w:val="0000FF"/>
          </w:rPr>
          <w:t>правилами</w:t>
        </w:r>
      </w:hyperlink>
      <w:r>
        <w:rPr>
          <w:rFonts w:ascii="Calibri" w:hAnsi="Calibri" w:cs="Calibri"/>
        </w:rPr>
        <w:t xml:space="preserve">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Участники двусторонних договоров купли-продажи электрической энергии должны соблюдать </w:t>
      </w:r>
      <w:hyperlink r:id="rId361" w:history="1">
        <w:r>
          <w:rPr>
            <w:rFonts w:ascii="Calibri" w:hAnsi="Calibri" w:cs="Calibri"/>
            <w:color w:val="0000FF"/>
          </w:rPr>
          <w:t>правила</w:t>
        </w:r>
      </w:hyperlink>
      <w:r>
        <w:rPr>
          <w:rFonts w:ascii="Calibri" w:hAnsi="Calibri" w:cs="Calibri"/>
        </w:rPr>
        <w:t xml:space="preserve">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и цен покупки и продажи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результатам отбора ценовых заявок в порядке, предусмотренном </w:t>
      </w:r>
      <w:hyperlink r:id="rId362" w:history="1">
        <w:r>
          <w:rPr>
            <w:rFonts w:ascii="Calibri" w:hAnsi="Calibri" w:cs="Calibri"/>
            <w:color w:val="0000FF"/>
          </w:rPr>
          <w:t>правилами</w:t>
        </w:r>
      </w:hyperlink>
      <w:r>
        <w:rPr>
          <w:rFonts w:ascii="Calibri" w:hAnsi="Calibri" w:cs="Calibri"/>
        </w:rPr>
        <w:t xml:space="preserve"> оптового рынка, формируются критерии оптимизации режима оперативно-диспетчерского управления в электроэнергетике для системного оператора.</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363" w:history="1">
        <w:r>
          <w:rPr>
            <w:rFonts w:ascii="Calibri" w:hAnsi="Calibri" w:cs="Calibri"/>
            <w:color w:val="0000FF"/>
          </w:rPr>
          <w:t>Правилами</w:t>
        </w:r>
      </w:hyperlink>
      <w:r>
        <w:rPr>
          <w:rFonts w:ascii="Calibri" w:hAnsi="Calibri" w:cs="Calibri"/>
        </w:rPr>
        <w:t xml:space="preserve">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w:t>
      </w:r>
      <w:r>
        <w:rPr>
          <w:rFonts w:ascii="Calibri" w:hAnsi="Calibri" w:cs="Calibri"/>
        </w:rPr>
        <w:lastRenderedPageBreak/>
        <w:t xml:space="preserve">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r:id="rId364"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генерирующих мощностей, обеспечивающих системную надежность;</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09.03.2010 N 26-ФЗ)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w:t>
      </w:r>
      <w:hyperlink r:id="rId366" w:history="1">
        <w:r>
          <w:rPr>
            <w:rFonts w:ascii="Calibri" w:hAnsi="Calibri" w:cs="Calibri"/>
            <w:color w:val="0000FF"/>
          </w:rPr>
          <w:t>правилами</w:t>
        </w:r>
      </w:hyperlink>
      <w:r>
        <w:rPr>
          <w:rFonts w:ascii="Calibri" w:hAnsi="Calibri" w:cs="Calibri"/>
        </w:rPr>
        <w:t xml:space="preserve"> оптового рынка, и при наличии долгосрочного уведомления об отборе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w:t>
      </w:r>
      <w:hyperlink r:id="rId367" w:history="1">
        <w:r>
          <w:rPr>
            <w:rFonts w:ascii="Calibri" w:hAnsi="Calibri" w:cs="Calibri"/>
            <w:color w:val="0000FF"/>
          </w:rPr>
          <w:t>правилами</w:t>
        </w:r>
      </w:hyperlink>
      <w:r>
        <w:rPr>
          <w:rFonts w:ascii="Calibri" w:hAnsi="Calibri" w:cs="Calibri"/>
        </w:rPr>
        <w:t xml:space="preserve"> оптового рынка заявок, что исключает их из третьей очереди в части уточненного объема.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w:t>
      </w:r>
      <w:hyperlink r:id="rId368"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покупки и продажи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Цена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определяется путем прибавления к равновесной цене оптового рынка надбавки, устанавливаемой в определенном Правительством Российской Федерации порядке. Надбавка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определяется путем прибавления к равновесной цене оптового рынка надбавки, определенной в установленном Правительством Российской Федерации порядке.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темп изменения цен на электрическую энергию на оптовом рынке превышает ограничения, установленные </w:t>
      </w:r>
      <w:hyperlink r:id="rId370"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организации оптового рынка при введении особого режима расчета цен устанавливается </w:t>
      </w:r>
      <w:hyperlink r:id="rId371"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372"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w:t>
      </w:r>
      <w:hyperlink r:id="rId373" w:history="1">
        <w:r>
          <w:rPr>
            <w:rFonts w:ascii="Calibri" w:hAnsi="Calibri" w:cs="Calibri"/>
            <w:color w:val="0000FF"/>
          </w:rPr>
          <w:t>правилами</w:t>
        </w:r>
      </w:hyperlink>
      <w:r>
        <w:rPr>
          <w:rFonts w:ascii="Calibri" w:hAnsi="Calibri" w:cs="Calibri"/>
        </w:rPr>
        <w:t xml:space="preserve"> оптового и (или) розничных рынков порядке.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76"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w:t>
      </w:r>
      <w:hyperlink r:id="rId377" w:history="1">
        <w:r>
          <w:rPr>
            <w:rFonts w:ascii="Calibri" w:hAnsi="Calibri" w:cs="Calibri"/>
            <w:color w:val="0000FF"/>
          </w:rPr>
          <w:t>правилами</w:t>
        </w:r>
      </w:hyperlink>
      <w:r>
        <w:rPr>
          <w:rFonts w:ascii="Calibri" w:hAnsi="Calibri" w:cs="Calibri"/>
        </w:rPr>
        <w:t xml:space="preserve"> оптового рынка с учетом положений </w:t>
      </w:r>
      <w:hyperlink r:id="rId378"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w:t>
      </w:r>
      <w:hyperlink r:id="rId380"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381"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w:t>
      </w:r>
      <w:hyperlink r:id="rId382" w:history="1">
        <w:r>
          <w:rPr>
            <w:rFonts w:ascii="Calibri" w:hAnsi="Calibri" w:cs="Calibri"/>
            <w:color w:val="0000FF"/>
          </w:rPr>
          <w:t>правилами</w:t>
        </w:r>
      </w:hyperlink>
      <w:r>
        <w:rPr>
          <w:rFonts w:ascii="Calibri" w:hAnsi="Calibri" w:cs="Calibri"/>
        </w:rPr>
        <w:t xml:space="preserve"> оптового рынка </w:t>
      </w:r>
      <w:r>
        <w:rPr>
          <w:rFonts w:ascii="Calibri" w:hAnsi="Calibri" w:cs="Calibri"/>
        </w:rPr>
        <w:lastRenderedPageBreak/>
        <w:t>необходимо для участия в отношениях по купле-продаже электрической энергии и (или) мощности на оптовом рынке.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383"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Особенности правового статуса и полномочия организаций коммерческой инфраструктуры</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Функционирование коммерческой инфраструктуры оптового рынка обеспечивают следующие организации: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саморегулируемая организация - совет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оператор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27.07.2010 N 191-ФЗ)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Деятельность совета рынка осуществляется в соответствии с </w:t>
      </w:r>
      <w:hyperlink r:id="rId386"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Совет рынка осуществляет следующие функции: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установление системы и порядка применения имущественных санкций за нарушение </w:t>
      </w:r>
      <w:hyperlink r:id="rId387" w:history="1">
        <w:r>
          <w:rPr>
            <w:rFonts w:ascii="Calibri" w:hAnsi="Calibri" w:cs="Calibri"/>
            <w:color w:val="0000FF"/>
          </w:rPr>
          <w:t>правил</w:t>
        </w:r>
      </w:hyperlink>
      <w:r>
        <w:rPr>
          <w:rFonts w:ascii="Calibri" w:hAnsi="Calibri" w:cs="Calibri"/>
        </w:rPr>
        <w:t xml:space="preserve">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подготовке проектов правил оптового и розничных рынков и предложений о внесении в них изменений;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388" w:history="1">
        <w:r>
          <w:rPr>
            <w:rFonts w:ascii="Calibri" w:hAnsi="Calibri" w:cs="Calibri"/>
            <w:color w:val="0000FF"/>
          </w:rPr>
          <w:t>закон</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контроля за соблюдением покупателями электрической энергии на оптовом рынке обязанности по приобретению определенного объема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 цене, определяемой в порядке,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390"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целях обеспечения государственного контроля за деятельностью совета рынка уполномоченный Правительством Российской Федерации </w:t>
      </w:r>
      <w:hyperlink r:id="rId391"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w:t>
      </w:r>
      <w:r>
        <w:rPr>
          <w:rFonts w:ascii="Calibri" w:hAnsi="Calibri" w:cs="Calibri"/>
        </w:rPr>
        <w:lastRenderedPageBreak/>
        <w:t>исполнительной власти, в том числе посредством участия в работе наблюдательного совета совета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состав наблюдательного совета совета рынка входят: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четыре представителя продавцов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четыре представителя покупателей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исключительной компетенции наблюдательного совета совета рынка относятся: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порядка ведения реестра субъектов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обязанность по приобретению определенного объема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 цене, определяемой в порядке,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утверждение принципов и порядка применения имущественных санкций за нарушение </w:t>
      </w:r>
      <w:hyperlink r:id="rId392" w:history="1">
        <w:r>
          <w:rPr>
            <w:rFonts w:ascii="Calibri" w:hAnsi="Calibri" w:cs="Calibri"/>
            <w:color w:val="0000FF"/>
          </w:rPr>
          <w:t>правил</w:t>
        </w:r>
      </w:hyperlink>
      <w:r>
        <w:rPr>
          <w:rFonts w:ascii="Calibri" w:hAnsi="Calibri" w:cs="Calibri"/>
        </w:rPr>
        <w:t xml:space="preserve">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контроля за финансово-хозяйственной деятельностью организаций коммерческой инфраструктуры.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допуска субъектов оптового рынка к торгам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заключения и исполнения договоров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правила проведения расчетов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регламент внесения изменений в указанные правила.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Указанная деятельность коммерческого оператора оптового рынка осуществляется им в соответствии с </w:t>
      </w:r>
      <w:hyperlink r:id="rId394" w:history="1">
        <w:r>
          <w:rPr>
            <w:rFonts w:ascii="Calibri" w:hAnsi="Calibri" w:cs="Calibri"/>
            <w:color w:val="0000FF"/>
          </w:rPr>
          <w:t>правилами</w:t>
        </w:r>
      </w:hyperlink>
      <w:r>
        <w:rPr>
          <w:rFonts w:ascii="Calibri" w:hAnsi="Calibri" w:cs="Calibri"/>
        </w:rPr>
        <w:t xml:space="preserve"> оптового рынка и на основании договора о присоединении к торговой системе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r:id="rId39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w:t>
      </w:r>
      <w:hyperlink r:id="rId396" w:history="1">
        <w:r>
          <w:rPr>
            <w:rFonts w:ascii="Calibri" w:hAnsi="Calibri" w:cs="Calibri"/>
            <w:color w:val="0000FF"/>
          </w:rPr>
          <w:t>правилами</w:t>
        </w:r>
      </w:hyperlink>
      <w:r>
        <w:rPr>
          <w:rFonts w:ascii="Calibri" w:hAnsi="Calibri" w:cs="Calibri"/>
        </w:rPr>
        <w:t xml:space="preserve"> оптового рынка без получения специального разрешения (лицензии).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Информационные сообщения о результатах торговли, опубликованные коммерческим оператором в порядке и в сроки, которые установлены договором о присоединении к торговой системе оптового рынка, являются официальным источником информации о рыночных ценах, складывающихся на оптовом рынке за расчетный период.</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Сверка и (или) зачет взаимных встречных денежных требований субъектов оптового рынка осуществляются централизованно специализированными коммерческими организациями. На указанную деятельность не распространяется </w:t>
      </w:r>
      <w:hyperlink r:id="rId397"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Федеральным </w:t>
      </w:r>
      <w:hyperlink r:id="rId398" w:history="1">
        <w:r>
          <w:rPr>
            <w:rFonts w:ascii="Calibri" w:hAnsi="Calibri" w:cs="Calibri"/>
            <w:color w:val="0000FF"/>
          </w:rPr>
          <w:t>законом</w:t>
        </w:r>
      </w:hyperlink>
      <w:r>
        <w:rPr>
          <w:rFonts w:ascii="Calibri" w:hAnsi="Calibri" w:cs="Calibri"/>
        </w:rPr>
        <w:t xml:space="preserve"> от 07.02.2011 N 8-ФЗ в абзаце третьем пункта 9 статьи 33 с 1 января 2012 года исключаются слова "(далее - клиринговая деятельность)".</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(далее - клиринговая деятельность)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Федеральным </w:t>
      </w:r>
      <w:hyperlink r:id="rId399" w:history="1">
        <w:r>
          <w:rPr>
            <w:rFonts w:ascii="Calibri" w:hAnsi="Calibri" w:cs="Calibri"/>
            <w:color w:val="0000FF"/>
          </w:rPr>
          <w:t>законом</w:t>
        </w:r>
      </w:hyperlink>
      <w:r>
        <w:rPr>
          <w:rFonts w:ascii="Calibri" w:hAnsi="Calibri" w:cs="Calibri"/>
        </w:rPr>
        <w:t xml:space="preserve"> от 07.02.2011 N 8-ФЗ абзацы четвертый и пятый пункта 9 статьи 33 утрачивают силу с 1 января 2012 года.</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Специализированные коммерческие организации, оказывающие услуги по проведению сверки и (или) зачета взаимных встречных денежных требований по сделкам, связанным с обращением электрической энергии, мощности и иных объектов торговли, обращение которых </w:t>
      </w:r>
      <w:r>
        <w:rPr>
          <w:rFonts w:ascii="Calibri" w:hAnsi="Calibri" w:cs="Calibri"/>
        </w:rPr>
        <w:lastRenderedPageBreak/>
        <w:t>допускается на оптовом рынке, вправе осуществлять клиринговую деятельность по обязательствам, возникающим из сделок с иными объектами такого обращения организованной торговли, на основании специального разрешения (лицензии), если получение такого разрешения (лицензии) необходимо для осуществления клиринговой деятельности в соответствии с законодательством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Расчеты по обязательствам, возникающим из сделок с иными допускаемыми объектами организованной торговли, производятся по итогам клиринга указанных обязательств, проводимого в порядке и на условиях, которые установлены законодательством Российской Федерации о клиринге и клиринговой деятельности, а также правилами клиринга, разработка и регистрация которых осуществляются в установленном порядке.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hyperlink r:id="rId400" w:history="1">
        <w:r>
          <w:rPr>
            <w:rFonts w:ascii="Calibri" w:hAnsi="Calibri" w:cs="Calibri"/>
            <w:color w:val="0000FF"/>
          </w:rPr>
          <w:t>правилами</w:t>
        </w:r>
      </w:hyperlink>
      <w:r>
        <w:rPr>
          <w:rFonts w:ascii="Calibri" w:hAnsi="Calibri" w:cs="Calibri"/>
        </w:rP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вступает в силу с 1 июля 2008 года (</w:t>
      </w:r>
      <w:hyperlink r:id="rId401" w:history="1">
        <w:r>
          <w:rPr>
            <w:rFonts w:ascii="Calibri" w:hAnsi="Calibri" w:cs="Calibri"/>
            <w:color w:val="0000FF"/>
          </w:rPr>
          <w:t>статья 47</w:t>
        </w:r>
      </w:hyperlink>
      <w:r>
        <w:rPr>
          <w:rFonts w:ascii="Calibri" w:hAnsi="Calibri" w:cs="Calibri"/>
        </w:rPr>
        <w:t xml:space="preserve"> данного документа).</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40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403"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405"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проведение иных мероприятий, предусмотренных </w:t>
      </w:r>
      <w:hyperlink r:id="rId409"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вступление в члены совета рынка и подписание договора о присоединении к торговой системе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Федеральный </w:t>
      </w:r>
      <w:hyperlink r:id="rId412" w:history="1">
        <w:r>
          <w:rPr>
            <w:rFonts w:ascii="Calibri" w:hAnsi="Calibri" w:cs="Calibri"/>
            <w:color w:val="0000FF"/>
          </w:rPr>
          <w:t>закон</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414"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416"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417"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419"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42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r:id="rId422" w:history="1">
        <w:r>
          <w:rPr>
            <w:rFonts w:ascii="Calibri" w:hAnsi="Calibri" w:cs="Calibri"/>
            <w:color w:val="0000FF"/>
          </w:rPr>
          <w:t>главы 7</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Федеральный </w:t>
      </w:r>
      <w:hyperlink r:id="rId423" w:history="1">
        <w:r>
          <w:rPr>
            <w:rFonts w:ascii="Calibri" w:hAnsi="Calibri" w:cs="Calibri"/>
            <w:color w:val="0000FF"/>
          </w:rPr>
          <w:t>закон</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424"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426" w:history="1">
        <w:r>
          <w:rPr>
            <w:rFonts w:ascii="Calibri" w:hAnsi="Calibri" w:cs="Calibri"/>
            <w:color w:val="0000FF"/>
          </w:rPr>
          <w:t>правилами</w:t>
        </w:r>
      </w:hyperlink>
      <w:r>
        <w:rPr>
          <w:rFonts w:ascii="Calibri" w:hAnsi="Calibri" w:cs="Calibri"/>
        </w:rPr>
        <w:t xml:space="preserve"> оптового рынка.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Потребители электрической энергии могут одновременно являться субъектами как оптового рынка, так и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В соответствии с </w:t>
      </w:r>
      <w:hyperlink r:id="rId428"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Федерального </w:t>
      </w:r>
      <w:hyperlink r:id="rId429"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4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432" w:history="1">
        <w:r>
          <w:rPr>
            <w:rFonts w:ascii="Calibri" w:hAnsi="Calibri" w:cs="Calibri"/>
            <w:color w:val="0000FF"/>
          </w:rPr>
          <w:t>правилами</w:t>
        </w:r>
      </w:hyperlink>
      <w:r>
        <w:rPr>
          <w:rFonts w:ascii="Calibri" w:hAnsi="Calibri" w:cs="Calibri"/>
        </w:rPr>
        <w:t xml:space="preserve"> оптового рынка способов.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4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оказания услуг по обеспечению системной надежности и </w:t>
      </w:r>
      <w:hyperlink r:id="rId434"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w:t>
      </w:r>
      <w:r>
        <w:rPr>
          <w:rFonts w:ascii="Calibri" w:hAnsi="Calibri" w:cs="Calibri"/>
        </w:rPr>
        <w:lastRenderedPageBreak/>
        <w:t xml:space="preserve">области использования атомной энергии, возмещаются из источников, предусмотренных </w:t>
      </w:r>
      <w:hyperlink r:id="rId435"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w:t>
      </w:r>
      <w:hyperlink r:id="rId436" w:history="1">
        <w:r>
          <w:rPr>
            <w:rFonts w:ascii="Calibri" w:hAnsi="Calibri" w:cs="Calibri"/>
            <w:color w:val="0000FF"/>
          </w:rPr>
          <w:t>источников</w:t>
        </w:r>
      </w:hyperlink>
      <w:r>
        <w:rPr>
          <w:rFonts w:ascii="Calibri" w:hAnsi="Calibri" w:cs="Calibri"/>
        </w:rPr>
        <w:t>.</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437"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438"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pStyle w:val="ConsPlusTitle"/>
        <w:widowControl/>
        <w:jc w:val="center"/>
        <w:outlineLvl w:val="0"/>
      </w:pPr>
      <w:r>
        <w:t>Глава 7. РОЗНИЧНЫЕ РЫНКИ</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Основы организации розничных рынков</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Субъектами розничных рынков являются: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r:id="rId439"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44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w:t>
      </w:r>
      <w:r>
        <w:rPr>
          <w:rFonts w:ascii="Calibri" w:hAnsi="Calibri" w:cs="Calibri"/>
        </w:rPr>
        <w:lastRenderedPageBreak/>
        <w:t xml:space="preserve">энергии (мощности) и выполнения иных установленных основными </w:t>
      </w:r>
      <w:hyperlink r:id="rId441"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442" w:history="1">
        <w:r>
          <w:rPr>
            <w:rFonts w:ascii="Calibri" w:hAnsi="Calibri" w:cs="Calibri"/>
            <w:color w:val="0000FF"/>
          </w:rPr>
          <w:t>правилами</w:t>
        </w:r>
      </w:hyperlink>
      <w:r>
        <w:rPr>
          <w:rFonts w:ascii="Calibri" w:hAnsi="Calibri" w:cs="Calibri"/>
        </w:rPr>
        <w:t xml:space="preserve"> оптового рынка и основными </w:t>
      </w:r>
      <w:hyperlink r:id="rId443"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444"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44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деятельности гарантирующих поставщиков;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 недискриминационного доступа к услугам по передаче электрической энергии на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и применения гарантирующими поставщиками предельных уровней нерегулируемых цен на электрическую энергию (мощность);</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446"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структура нерегулируемых цен на электрическую энергию (мощность);</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447" w:history="1">
        <w:r>
          <w:rPr>
            <w:rFonts w:ascii="Calibri" w:hAnsi="Calibri" w:cs="Calibri"/>
            <w:color w:val="0000FF"/>
          </w:rPr>
          <w:t>законом</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осуществления расчетов за электрическую энергию, в том числе при продаже по нерегулируемым ценам.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448"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449"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450"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допускается принятие иных нормативных правовых актов, регулирующих отношения по договору энергоснабжения.</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Гарантии надежного обеспечения потребителей электрической энергией</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w:t>
      </w:r>
      <w:r>
        <w:rPr>
          <w:rFonts w:ascii="Calibri" w:hAnsi="Calibri" w:cs="Calibri"/>
        </w:rPr>
        <w:lastRenderedPageBreak/>
        <w:t>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451"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452" w:history="1">
        <w:r>
          <w:rPr>
            <w:rFonts w:ascii="Calibri" w:hAnsi="Calibri" w:cs="Calibri"/>
            <w:color w:val="0000FF"/>
          </w:rPr>
          <w:t>Порядок</w:t>
        </w:r>
      </w:hyperlink>
      <w:r>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453"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w:t>
      </w:r>
      <w:hyperlink r:id="rId454" w:history="1">
        <w:r>
          <w:rPr>
            <w:rFonts w:ascii="Calibri" w:hAnsi="Calibri" w:cs="Calibri"/>
            <w:color w:val="0000FF"/>
          </w:rPr>
          <w:t>законодательством</w:t>
        </w:r>
      </w:hyperlink>
      <w:r>
        <w:rPr>
          <w:rFonts w:ascii="Calibri" w:hAnsi="Calibri" w:cs="Calibri"/>
        </w:rPr>
        <w:t xml:space="preserve"> Российской Федерации, содержащий: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r:id="rId456"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4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 введен Федеральным </w:t>
      </w:r>
      <w:hyperlink r:id="rId458" w:history="1">
        <w:r>
          <w:rPr>
            <w:rFonts w:ascii="Calibri" w:hAnsi="Calibri" w:cs="Calibri"/>
            <w:color w:val="0000FF"/>
          </w:rPr>
          <w:t>законом</w:t>
        </w:r>
      </w:hyperlink>
      <w:r>
        <w:rPr>
          <w:rFonts w:ascii="Calibri" w:hAnsi="Calibri" w:cs="Calibri"/>
        </w:rPr>
        <w:t xml:space="preserve"> от 04.11.2007 N 250-ФЗ)</w:t>
      </w:r>
    </w:p>
    <w:p w:rsidR="003F58DC" w:rsidRDefault="003F58DC">
      <w:pPr>
        <w:autoSpaceDE w:val="0"/>
        <w:autoSpaceDN w:val="0"/>
        <w:adjustRightInd w:val="0"/>
        <w:spacing w:after="0" w:line="240" w:lineRule="auto"/>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деятельности по снабжению электрической энергией граждан</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Исключен. - Федеральный </w:t>
      </w:r>
      <w:hyperlink r:id="rId459" w:history="1">
        <w:r>
          <w:rPr>
            <w:rFonts w:ascii="Calibri" w:hAnsi="Calibri" w:cs="Calibri"/>
            <w:color w:val="0000FF"/>
          </w:rPr>
          <w:t>закон</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Ценообразование на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26.07.2010 N 187-ФЗ)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 </w:t>
      </w:r>
      <w:hyperlink r:id="rId461" w:history="1">
        <w:r>
          <w:rPr>
            <w:rFonts w:ascii="Calibri" w:hAnsi="Calibri" w:cs="Calibri"/>
            <w:color w:val="0000FF"/>
          </w:rPr>
          <w:t>территориях</w:t>
        </w:r>
      </w:hyperlink>
      <w:r>
        <w:rPr>
          <w:rFonts w:ascii="Calibri" w:hAnsi="Calibri" w:cs="Calibri"/>
        </w:rPr>
        <w:t xml:space="preserve">,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462" w:history="1">
        <w:r>
          <w:rPr>
            <w:rFonts w:ascii="Calibri" w:hAnsi="Calibri" w:cs="Calibri"/>
            <w:color w:val="0000FF"/>
          </w:rPr>
          <w:t>положениями</w:t>
        </w:r>
      </w:hyperlink>
      <w:r>
        <w:rPr>
          <w:rFonts w:ascii="Calibri" w:hAnsi="Calibri" w:cs="Calibri"/>
        </w:rP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w:t>
      </w:r>
      <w:hyperlink r:id="rId463"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r:id="rId464"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41. Функционирование технологической инфраструктуры розничных рынков</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Технологическую инфраструктуру розничных рынков составляют:</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466"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4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468"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pStyle w:val="ConsPlusTitle"/>
        <w:widowControl/>
        <w:jc w:val="center"/>
        <w:outlineLvl w:val="0"/>
      </w:pPr>
      <w:r>
        <w:t>Глава 8. ОСОБЕННОСТИ ОСУЩЕСТВЛЕНИЯ ХОЗЯЙСТВЕННОЙ</w:t>
      </w:r>
    </w:p>
    <w:p w:rsidR="003F58DC" w:rsidRDefault="003F58DC">
      <w:pPr>
        <w:pStyle w:val="ConsPlusTitle"/>
        <w:widowControl/>
        <w:jc w:val="center"/>
        <w:outlineLvl w:val="0"/>
      </w:pPr>
      <w:r>
        <w:t>ДЕЯТЕЛЬНОСТИ В ЭЛЕКТРОЭНЕРГЕТИКЕ</w:t>
      </w:r>
    </w:p>
    <w:p w:rsidR="003F58DC" w:rsidRDefault="003F58DC">
      <w:pPr>
        <w:autoSpaceDE w:val="0"/>
        <w:autoSpaceDN w:val="0"/>
        <w:adjustRightInd w:val="0"/>
        <w:spacing w:after="0" w:line="240" w:lineRule="auto"/>
        <w:outlineLvl w:val="0"/>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18.12.2006 N 232-ФЗ)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производству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передаче электрической энергии (в том числе эксплуатации объектов электросетевого хозяйства);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реализации (сбыту) электрической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оперативно-диспетчерскому управлению.</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вступает в силу с 1 июля 2008 года (</w:t>
      </w:r>
      <w:hyperlink r:id="rId470" w:history="1">
        <w:r>
          <w:rPr>
            <w:rFonts w:ascii="Calibri" w:hAnsi="Calibri" w:cs="Calibri"/>
            <w:color w:val="0000FF"/>
          </w:rPr>
          <w:t>статья 47</w:t>
        </w:r>
      </w:hyperlink>
      <w:r>
        <w:rPr>
          <w:rFonts w:ascii="Calibri" w:hAnsi="Calibri" w:cs="Calibri"/>
        </w:rPr>
        <w:t xml:space="preserve"> данного документа).</w:t>
      </w:r>
    </w:p>
    <w:p w:rsidR="003F58DC" w:rsidRDefault="003F58DC">
      <w:pPr>
        <w:pStyle w:val="ConsPlusNonformat"/>
        <w:widowControl/>
        <w:pBdr>
          <w:top w:val="single" w:sz="6" w:space="0" w:color="auto"/>
        </w:pBdr>
        <w:outlineLvl w:val="1"/>
        <w:rPr>
          <w:sz w:val="2"/>
          <w:szCs w:val="2"/>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Особенности вывода объектов электроэнергетики из эксплуатации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471" w:history="1">
        <w:r>
          <w:rPr>
            <w:rFonts w:ascii="Calibri" w:hAnsi="Calibri" w:cs="Calibri"/>
            <w:color w:val="0000FF"/>
          </w:rPr>
          <w:t>значения</w:t>
        </w:r>
      </w:hyperlink>
      <w:r>
        <w:rPr>
          <w:rFonts w:ascii="Calibri" w:hAnsi="Calibri" w:cs="Calibri"/>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472" w:history="1">
        <w:r>
          <w:rPr>
            <w:rFonts w:ascii="Calibri" w:hAnsi="Calibri" w:cs="Calibri"/>
            <w:color w:val="0000FF"/>
          </w:rPr>
          <w:t>Порядок</w:t>
        </w:r>
      </w:hyperlink>
      <w:r>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4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4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26.07.2010 N 189-ФЗ)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476"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Правовое регулирование теплоснабжения в Российской Федерации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47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Формирование технологического резерва мощностей по производству электрической энергии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479"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46.1. Обеспечение надежного функционирования тепловых электростанций</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481" w:history="1">
        <w:r>
          <w:rPr>
            <w:rFonts w:ascii="Calibri" w:hAnsi="Calibri" w:cs="Calibri"/>
            <w:color w:val="0000FF"/>
          </w:rPr>
          <w:t>законом</w:t>
        </w:r>
      </w:hyperlink>
      <w:r>
        <w:rPr>
          <w:rFonts w:ascii="Calibri" w:hAnsi="Calibri" w:cs="Calibri"/>
        </w:rPr>
        <w:t xml:space="preserve"> от 26.07.2010 N 189-ФЗ)</w:t>
      </w:r>
    </w:p>
    <w:p w:rsidR="003F58DC" w:rsidRDefault="003F58DC">
      <w:pPr>
        <w:autoSpaceDE w:val="0"/>
        <w:autoSpaceDN w:val="0"/>
        <w:adjustRightInd w:val="0"/>
        <w:spacing w:after="0" w:line="240" w:lineRule="auto"/>
        <w:ind w:firstLine="540"/>
        <w:jc w:val="both"/>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w:t>
      </w:r>
      <w:r>
        <w:rPr>
          <w:rFonts w:ascii="Calibri" w:hAnsi="Calibri" w:cs="Calibri"/>
        </w:rPr>
        <w:lastRenderedPageBreak/>
        <w:t>использовать запасы иных видов топлива с учетом проектной документации на строительство, реконструкцию тепловой электростанции.</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в силу настоящего Федерального закона</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r:id="rId483" w:history="1">
        <w:r>
          <w:rPr>
            <w:rFonts w:ascii="Calibri" w:hAnsi="Calibri" w:cs="Calibri"/>
            <w:color w:val="0000FF"/>
          </w:rPr>
          <w:t>пункта 2 статьи 7</w:t>
        </w:r>
      </w:hyperlink>
      <w:r>
        <w:rPr>
          <w:rFonts w:ascii="Calibri" w:hAnsi="Calibri" w:cs="Calibri"/>
        </w:rPr>
        <w:t xml:space="preserve">, </w:t>
      </w:r>
      <w:hyperlink r:id="rId484" w:history="1">
        <w:r>
          <w:rPr>
            <w:rFonts w:ascii="Calibri" w:hAnsi="Calibri" w:cs="Calibri"/>
            <w:color w:val="0000FF"/>
          </w:rPr>
          <w:t>пунктов 1</w:t>
        </w:r>
      </w:hyperlink>
      <w:r>
        <w:rPr>
          <w:rFonts w:ascii="Calibri" w:hAnsi="Calibri" w:cs="Calibri"/>
        </w:rPr>
        <w:t xml:space="preserve"> - </w:t>
      </w:r>
      <w:hyperlink r:id="rId485" w:history="1">
        <w:r>
          <w:rPr>
            <w:rFonts w:ascii="Calibri" w:hAnsi="Calibri" w:cs="Calibri"/>
            <w:color w:val="0000FF"/>
          </w:rPr>
          <w:t>3 статьи 8</w:t>
        </w:r>
      </w:hyperlink>
      <w:r>
        <w:rPr>
          <w:rFonts w:ascii="Calibri" w:hAnsi="Calibri" w:cs="Calibri"/>
        </w:rPr>
        <w:t xml:space="preserve">, </w:t>
      </w:r>
      <w:hyperlink r:id="rId486" w:history="1">
        <w:r>
          <w:rPr>
            <w:rFonts w:ascii="Calibri" w:hAnsi="Calibri" w:cs="Calibri"/>
            <w:color w:val="0000FF"/>
          </w:rPr>
          <w:t>пункта 3 статьи 12</w:t>
        </w:r>
      </w:hyperlink>
      <w:r>
        <w:rPr>
          <w:rFonts w:ascii="Calibri" w:hAnsi="Calibri" w:cs="Calibri"/>
        </w:rPr>
        <w:t xml:space="preserve">, </w:t>
      </w:r>
      <w:hyperlink r:id="rId487" w:history="1">
        <w:r>
          <w:rPr>
            <w:rFonts w:ascii="Calibri" w:hAnsi="Calibri" w:cs="Calibri"/>
            <w:color w:val="0000FF"/>
          </w:rPr>
          <w:t>статей 34</w:t>
        </w:r>
      </w:hyperlink>
      <w:r>
        <w:rPr>
          <w:rFonts w:ascii="Calibri" w:hAnsi="Calibri" w:cs="Calibri"/>
        </w:rPr>
        <w:t xml:space="preserve"> и </w:t>
      </w:r>
      <w:hyperlink r:id="rId488"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r:id="rId489" w:history="1">
        <w:r>
          <w:rPr>
            <w:rFonts w:ascii="Calibri" w:hAnsi="Calibri" w:cs="Calibri"/>
            <w:color w:val="0000FF"/>
          </w:rPr>
          <w:t>пунктом 4 статьи 8</w:t>
        </w:r>
      </w:hyperlink>
      <w:r>
        <w:rPr>
          <w:rFonts w:ascii="Calibri" w:hAnsi="Calibri" w:cs="Calibri"/>
        </w:rPr>
        <w:t xml:space="preserve"> и </w:t>
      </w:r>
      <w:hyperlink r:id="rId490" w:history="1">
        <w:r>
          <w:rPr>
            <w:rFonts w:ascii="Calibri" w:hAnsi="Calibri" w:cs="Calibri"/>
            <w:color w:val="0000FF"/>
          </w:rPr>
          <w:t>пунктом 4 статьи 12</w:t>
        </w:r>
      </w:hyperlink>
      <w:r>
        <w:rPr>
          <w:rFonts w:ascii="Calibri" w:hAnsi="Calibri" w:cs="Calibri"/>
        </w:rPr>
        <w:t xml:space="preserve"> настоящего Федерального закона.</w:t>
      </w:r>
    </w:p>
    <w:p w:rsidR="003F58DC" w:rsidRDefault="003F58DC">
      <w:pPr>
        <w:autoSpaceDE w:val="0"/>
        <w:autoSpaceDN w:val="0"/>
        <w:adjustRightInd w:val="0"/>
        <w:spacing w:after="0" w:line="240" w:lineRule="auto"/>
        <w:ind w:firstLine="540"/>
        <w:jc w:val="both"/>
        <w:outlineLvl w:val="1"/>
        <w:rPr>
          <w:rFonts w:ascii="Calibri" w:hAnsi="Calibri" w:cs="Calibri"/>
        </w:rPr>
      </w:pPr>
      <w:hyperlink r:id="rId491" w:history="1">
        <w:r>
          <w:rPr>
            <w:rFonts w:ascii="Calibri" w:hAnsi="Calibri" w:cs="Calibri"/>
            <w:color w:val="0000FF"/>
          </w:rPr>
          <w:t>Пункт 2 статьи 7</w:t>
        </w:r>
      </w:hyperlink>
      <w:r>
        <w:rPr>
          <w:rFonts w:ascii="Calibri" w:hAnsi="Calibri" w:cs="Calibri"/>
        </w:rPr>
        <w:t xml:space="preserve">, </w:t>
      </w:r>
      <w:hyperlink r:id="rId492" w:history="1">
        <w:r>
          <w:rPr>
            <w:rFonts w:ascii="Calibri" w:hAnsi="Calibri" w:cs="Calibri"/>
            <w:color w:val="0000FF"/>
          </w:rPr>
          <w:t>пункты 1</w:t>
        </w:r>
      </w:hyperlink>
      <w:r>
        <w:rPr>
          <w:rFonts w:ascii="Calibri" w:hAnsi="Calibri" w:cs="Calibri"/>
        </w:rPr>
        <w:t xml:space="preserve"> - </w:t>
      </w:r>
      <w:hyperlink r:id="rId493" w:history="1">
        <w:r>
          <w:rPr>
            <w:rFonts w:ascii="Calibri" w:hAnsi="Calibri" w:cs="Calibri"/>
            <w:color w:val="0000FF"/>
          </w:rPr>
          <w:t>3 статьи 8</w:t>
        </w:r>
      </w:hyperlink>
      <w:r>
        <w:rPr>
          <w:rFonts w:ascii="Calibri" w:hAnsi="Calibri" w:cs="Calibri"/>
        </w:rPr>
        <w:t xml:space="preserve">, </w:t>
      </w:r>
      <w:hyperlink r:id="rId494" w:history="1">
        <w:r>
          <w:rPr>
            <w:rFonts w:ascii="Calibri" w:hAnsi="Calibri" w:cs="Calibri"/>
            <w:color w:val="0000FF"/>
          </w:rPr>
          <w:t>пункт 3 статьи 12</w:t>
        </w:r>
      </w:hyperlink>
      <w:r>
        <w:rPr>
          <w:rFonts w:ascii="Calibri" w:hAnsi="Calibri" w:cs="Calibri"/>
        </w:rPr>
        <w:t xml:space="preserve">, </w:t>
      </w:r>
      <w:hyperlink r:id="rId495" w:history="1">
        <w:r>
          <w:rPr>
            <w:rFonts w:ascii="Calibri" w:hAnsi="Calibri" w:cs="Calibri"/>
            <w:color w:val="0000FF"/>
          </w:rPr>
          <w:t>статьи 34</w:t>
        </w:r>
      </w:hyperlink>
      <w:r>
        <w:rPr>
          <w:rFonts w:ascii="Calibri" w:hAnsi="Calibri" w:cs="Calibri"/>
        </w:rPr>
        <w:t xml:space="preserve"> и </w:t>
      </w:r>
      <w:hyperlink r:id="rId496"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r:id="rId497" w:history="1">
        <w:r>
          <w:rPr>
            <w:rFonts w:ascii="Calibri" w:hAnsi="Calibri" w:cs="Calibri"/>
            <w:color w:val="0000FF"/>
          </w:rPr>
          <w:t>пунктом 4 статьи 8</w:t>
        </w:r>
      </w:hyperlink>
      <w:r>
        <w:rPr>
          <w:rFonts w:ascii="Calibri" w:hAnsi="Calibri" w:cs="Calibri"/>
        </w:rPr>
        <w:t xml:space="preserve"> и </w:t>
      </w:r>
      <w:hyperlink r:id="rId498" w:history="1">
        <w:r>
          <w:rPr>
            <w:rFonts w:ascii="Calibri" w:hAnsi="Calibri" w:cs="Calibri"/>
            <w:color w:val="0000FF"/>
          </w:rPr>
          <w:t>пунктом 4 статьи 12</w:t>
        </w:r>
      </w:hyperlink>
      <w:r>
        <w:rPr>
          <w:rFonts w:ascii="Calibri" w:hAnsi="Calibri" w:cs="Calibri"/>
        </w:rPr>
        <w:t xml:space="preserve"> настоящего Федерального закона, вступают в силу с 1 июля 2008 года.</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w:t>
      </w:r>
      <w:hyperlink r:id="rId499"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500"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3F58DC" w:rsidRDefault="003F58D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501" w:history="1">
        <w:r>
          <w:rPr>
            <w:rFonts w:ascii="Calibri" w:hAnsi="Calibri" w:cs="Calibri"/>
            <w:color w:val="0000FF"/>
          </w:rPr>
          <w:t>закона</w:t>
        </w:r>
      </w:hyperlink>
      <w:r>
        <w:rPr>
          <w:rFonts w:ascii="Calibri" w:hAnsi="Calibri" w:cs="Calibri"/>
        </w:rPr>
        <w:t xml:space="preserve"> от 04.11.2007 N 250-ФЗ)</w:t>
      </w:r>
    </w:p>
    <w:p w:rsidR="003F58DC" w:rsidRDefault="003F58D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502" w:history="1">
        <w:r>
          <w:rPr>
            <w:rFonts w:ascii="Calibri" w:hAnsi="Calibri" w:cs="Calibri"/>
            <w:color w:val="0000FF"/>
          </w:rPr>
          <w:t>закон</w:t>
        </w:r>
      </w:hyperlink>
      <w:r>
        <w:rPr>
          <w:rFonts w:ascii="Calibri" w:hAnsi="Calibri" w:cs="Calibri"/>
        </w:rPr>
        <w:t xml:space="preserve"> от 28.12.2010 N 401-ФЗ.</w:t>
      </w:r>
    </w:p>
    <w:p w:rsidR="003F58DC" w:rsidRDefault="003F58DC">
      <w:pPr>
        <w:autoSpaceDE w:val="0"/>
        <w:autoSpaceDN w:val="0"/>
        <w:adjustRightInd w:val="0"/>
        <w:spacing w:after="0" w:line="240" w:lineRule="auto"/>
        <w:outlineLvl w:val="1"/>
        <w:rPr>
          <w:rFonts w:ascii="Calibri" w:hAnsi="Calibri" w:cs="Calibri"/>
        </w:rPr>
      </w:pPr>
    </w:p>
    <w:p w:rsidR="003F58DC" w:rsidRDefault="003F58DC">
      <w:pPr>
        <w:autoSpaceDE w:val="0"/>
        <w:autoSpaceDN w:val="0"/>
        <w:adjustRightInd w:val="0"/>
        <w:spacing w:after="0" w:line="240" w:lineRule="auto"/>
        <w:jc w:val="right"/>
        <w:outlineLvl w:val="1"/>
        <w:rPr>
          <w:rFonts w:ascii="Calibri" w:hAnsi="Calibri" w:cs="Calibri"/>
        </w:rPr>
      </w:pPr>
      <w:r>
        <w:rPr>
          <w:rFonts w:ascii="Calibri" w:hAnsi="Calibri" w:cs="Calibri"/>
        </w:rPr>
        <w:t>Президент</w:t>
      </w:r>
    </w:p>
    <w:p w:rsidR="003F58DC" w:rsidRDefault="003F58DC">
      <w:pPr>
        <w:autoSpaceDE w:val="0"/>
        <w:autoSpaceDN w:val="0"/>
        <w:adjustRightInd w:val="0"/>
        <w:spacing w:after="0" w:line="240" w:lineRule="auto"/>
        <w:jc w:val="right"/>
        <w:outlineLvl w:val="1"/>
        <w:rPr>
          <w:rFonts w:ascii="Calibri" w:hAnsi="Calibri" w:cs="Calibri"/>
        </w:rPr>
      </w:pPr>
      <w:r>
        <w:rPr>
          <w:rFonts w:ascii="Calibri" w:hAnsi="Calibri" w:cs="Calibri"/>
        </w:rPr>
        <w:t>Российской Федерации</w:t>
      </w:r>
    </w:p>
    <w:p w:rsidR="003F58DC" w:rsidRDefault="003F58DC">
      <w:pPr>
        <w:autoSpaceDE w:val="0"/>
        <w:autoSpaceDN w:val="0"/>
        <w:adjustRightInd w:val="0"/>
        <w:spacing w:after="0" w:line="240" w:lineRule="auto"/>
        <w:jc w:val="right"/>
        <w:outlineLvl w:val="1"/>
        <w:rPr>
          <w:rFonts w:ascii="Calibri" w:hAnsi="Calibri" w:cs="Calibri"/>
        </w:rPr>
      </w:pPr>
      <w:r>
        <w:rPr>
          <w:rFonts w:ascii="Calibri" w:hAnsi="Calibri" w:cs="Calibri"/>
        </w:rPr>
        <w:t>В.ПУТИН</w:t>
      </w:r>
    </w:p>
    <w:p w:rsidR="003F58DC" w:rsidRDefault="003F58DC">
      <w:pPr>
        <w:autoSpaceDE w:val="0"/>
        <w:autoSpaceDN w:val="0"/>
        <w:adjustRightInd w:val="0"/>
        <w:spacing w:after="0" w:line="240" w:lineRule="auto"/>
        <w:outlineLvl w:val="1"/>
        <w:rPr>
          <w:rFonts w:ascii="Calibri" w:hAnsi="Calibri" w:cs="Calibri"/>
        </w:rPr>
      </w:pPr>
      <w:r>
        <w:rPr>
          <w:rFonts w:ascii="Calibri" w:hAnsi="Calibri" w:cs="Calibri"/>
        </w:rPr>
        <w:t>Москва, Кремль</w:t>
      </w:r>
    </w:p>
    <w:p w:rsidR="003F58DC" w:rsidRDefault="003F58DC">
      <w:pPr>
        <w:autoSpaceDE w:val="0"/>
        <w:autoSpaceDN w:val="0"/>
        <w:adjustRightInd w:val="0"/>
        <w:spacing w:after="0" w:line="240" w:lineRule="auto"/>
        <w:outlineLvl w:val="1"/>
        <w:rPr>
          <w:rFonts w:ascii="Calibri" w:hAnsi="Calibri" w:cs="Calibri"/>
        </w:rPr>
      </w:pPr>
      <w:r>
        <w:rPr>
          <w:rFonts w:ascii="Calibri" w:hAnsi="Calibri" w:cs="Calibri"/>
        </w:rPr>
        <w:t>26 марта 2003 года</w:t>
      </w:r>
    </w:p>
    <w:p w:rsidR="003F58DC" w:rsidRDefault="003F58DC">
      <w:pPr>
        <w:autoSpaceDE w:val="0"/>
        <w:autoSpaceDN w:val="0"/>
        <w:adjustRightInd w:val="0"/>
        <w:spacing w:after="0" w:line="240" w:lineRule="auto"/>
        <w:outlineLvl w:val="1"/>
        <w:rPr>
          <w:rFonts w:ascii="Calibri" w:hAnsi="Calibri" w:cs="Calibri"/>
        </w:rPr>
      </w:pPr>
      <w:r>
        <w:rPr>
          <w:rFonts w:ascii="Calibri" w:hAnsi="Calibri" w:cs="Calibri"/>
        </w:rPr>
        <w:t>N 35-ФЗ</w:t>
      </w:r>
    </w:p>
    <w:p w:rsidR="003F58DC" w:rsidRDefault="003F58DC">
      <w:pPr>
        <w:autoSpaceDE w:val="0"/>
        <w:autoSpaceDN w:val="0"/>
        <w:adjustRightInd w:val="0"/>
        <w:spacing w:after="0" w:line="240" w:lineRule="auto"/>
        <w:rPr>
          <w:rFonts w:ascii="Calibri" w:hAnsi="Calibri" w:cs="Calibri"/>
        </w:rPr>
      </w:pPr>
    </w:p>
    <w:p w:rsidR="003F58DC" w:rsidRDefault="003F58DC">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503" w:history="1">
        <w:r>
          <w:rPr>
            <w:rFonts w:ascii="Calibri" w:hAnsi="Calibri" w:cs="Calibri"/>
            <w:i/>
            <w:iCs/>
            <w:color w:val="0000FF"/>
          </w:rPr>
          <w:t>Федеральный закон от 26.03.2003 N 35-ФЗ (ред. от 04.06.2011) "Об электроэнергетике"</w:t>
        </w:r>
      </w:hyperlink>
      <w:r>
        <w:rPr>
          <w:rFonts w:ascii="Calibri" w:hAnsi="Calibri" w:cs="Calibri"/>
          <w:i/>
          <w:iCs/>
        </w:rPr>
        <w:t>)</w:t>
      </w:r>
    </w:p>
    <w:p w:rsidR="003F58DC" w:rsidRDefault="003F58DC">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89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A"/>
    <w:rsid w:val="003045CA"/>
    <w:rsid w:val="003F58DC"/>
    <w:rsid w:val="00D6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8D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F58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8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8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F58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8D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F58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8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8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F58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2537;fld=134;dst=100027" TargetMode="External"/><Relationship Id="rId299" Type="http://schemas.openxmlformats.org/officeDocument/2006/relationships/hyperlink" Target="consultantplus://offline/main?base=LAW;n=102977;fld=134;dst=100295" TargetMode="External"/><Relationship Id="rId21" Type="http://schemas.openxmlformats.org/officeDocument/2006/relationships/hyperlink" Target="consultantplus://offline/main?base=LAW;n=2875;fld=134" TargetMode="External"/><Relationship Id="rId63" Type="http://schemas.openxmlformats.org/officeDocument/2006/relationships/hyperlink" Target="consultantplus://offline/main?base=LAW;n=114693;fld=134;dst=100061" TargetMode="External"/><Relationship Id="rId159" Type="http://schemas.openxmlformats.org/officeDocument/2006/relationships/hyperlink" Target="consultantplus://offline/main?base=LAW;n=98473;fld=134;dst=100226" TargetMode="External"/><Relationship Id="rId324" Type="http://schemas.openxmlformats.org/officeDocument/2006/relationships/hyperlink" Target="consultantplus://offline/main?base=LAW;n=114693;fld=134;dst=100087" TargetMode="External"/><Relationship Id="rId366" Type="http://schemas.openxmlformats.org/officeDocument/2006/relationships/hyperlink" Target="consultantplus://offline/main?base=LAW;n=112537;fld=134;dst=100027" TargetMode="External"/><Relationship Id="rId170" Type="http://schemas.openxmlformats.org/officeDocument/2006/relationships/hyperlink" Target="consultantplus://offline/main?base=LAW;n=97401;fld=134;dst=100014" TargetMode="External"/><Relationship Id="rId226" Type="http://schemas.openxmlformats.org/officeDocument/2006/relationships/hyperlink" Target="consultantplus://offline/main?base=LAW;n=114570;fld=134;dst=100599" TargetMode="External"/><Relationship Id="rId433" Type="http://schemas.openxmlformats.org/officeDocument/2006/relationships/hyperlink" Target="consultantplus://offline/main?base=LAW;n=112559;fld=134;dst=100100" TargetMode="External"/><Relationship Id="rId268" Type="http://schemas.openxmlformats.org/officeDocument/2006/relationships/hyperlink" Target="consultantplus://offline/main?base=LAW;n=105501;fld=134;dst=100292" TargetMode="External"/><Relationship Id="rId475" Type="http://schemas.openxmlformats.org/officeDocument/2006/relationships/hyperlink" Target="consultantplus://offline/main?base=LAW;n=102974;fld=134;dst=100022" TargetMode="External"/><Relationship Id="rId32" Type="http://schemas.openxmlformats.org/officeDocument/2006/relationships/hyperlink" Target="consultantplus://offline/main?base=LAW;n=112537;fld=134;dst=100027" TargetMode="External"/><Relationship Id="rId74" Type="http://schemas.openxmlformats.org/officeDocument/2006/relationships/hyperlink" Target="consultantplus://offline/main?base=LAW;n=114693;fld=134;dst=100578" TargetMode="External"/><Relationship Id="rId128" Type="http://schemas.openxmlformats.org/officeDocument/2006/relationships/hyperlink" Target="consultantplus://offline/main?base=LAW;n=102971;fld=134;dst=100028" TargetMode="External"/><Relationship Id="rId335" Type="http://schemas.openxmlformats.org/officeDocument/2006/relationships/hyperlink" Target="consultantplus://offline/main?base=LAW;n=112537;fld=134;dst=100027" TargetMode="External"/><Relationship Id="rId377" Type="http://schemas.openxmlformats.org/officeDocument/2006/relationships/hyperlink" Target="consultantplus://offline/main?base=LAW;n=112537;fld=134;dst=100027" TargetMode="External"/><Relationship Id="rId500" Type="http://schemas.openxmlformats.org/officeDocument/2006/relationships/hyperlink" Target="consultantplus://offline/main?base=LAW;n=112537;fld=134;dst=100027" TargetMode="External"/><Relationship Id="rId5" Type="http://schemas.openxmlformats.org/officeDocument/2006/relationships/hyperlink" Target="consultantplus://offline/main?base=LAW;n=55810;fld=134;dst=105807" TargetMode="External"/><Relationship Id="rId181" Type="http://schemas.openxmlformats.org/officeDocument/2006/relationships/hyperlink" Target="consultantplus://offline/main?base=LAW;n=102971;fld=134;dst=100043" TargetMode="External"/><Relationship Id="rId237" Type="http://schemas.openxmlformats.org/officeDocument/2006/relationships/hyperlink" Target="consultantplus://offline/main?base=LAW;n=114693;fld=134;dst=100966" TargetMode="External"/><Relationship Id="rId402" Type="http://schemas.openxmlformats.org/officeDocument/2006/relationships/hyperlink" Target="consultantplus://offline/main?base=LAW;n=111399;fld=134;dst=100005" TargetMode="External"/><Relationship Id="rId279" Type="http://schemas.openxmlformats.org/officeDocument/2006/relationships/hyperlink" Target="consultantplus://offline/main?base=LAW;n=84790;fld=134;dst=100008" TargetMode="External"/><Relationship Id="rId444" Type="http://schemas.openxmlformats.org/officeDocument/2006/relationships/hyperlink" Target="consultantplus://offline/main?base=LAW;n=102977;fld=134;dst=100547" TargetMode="External"/><Relationship Id="rId486" Type="http://schemas.openxmlformats.org/officeDocument/2006/relationships/hyperlink" Target="consultantplus://offline/main?base=LAW;n=114693;fld=134;dst=100102" TargetMode="External"/><Relationship Id="rId43" Type="http://schemas.openxmlformats.org/officeDocument/2006/relationships/hyperlink" Target="consultantplus://offline/main?base=LAW;n=103073;fld=134;dst=100217" TargetMode="External"/><Relationship Id="rId139" Type="http://schemas.openxmlformats.org/officeDocument/2006/relationships/hyperlink" Target="consultantplus://offline/main?base=LAW;n=102977;fld=134;dst=100131" TargetMode="External"/><Relationship Id="rId290" Type="http://schemas.openxmlformats.org/officeDocument/2006/relationships/hyperlink" Target="consultantplus://offline/main?base=LAW;n=111169;fld=134;dst=100424" TargetMode="External"/><Relationship Id="rId304" Type="http://schemas.openxmlformats.org/officeDocument/2006/relationships/hyperlink" Target="consultantplus://offline/main?base=LAW;n=83794;fld=134;dst=100008" TargetMode="External"/><Relationship Id="rId346" Type="http://schemas.openxmlformats.org/officeDocument/2006/relationships/hyperlink" Target="consultantplus://offline/main?base=LAW;n=112537;fld=134;dst=100027" TargetMode="External"/><Relationship Id="rId388" Type="http://schemas.openxmlformats.org/officeDocument/2006/relationships/hyperlink" Target="consultantplus://offline/main?base=LAW;n=102971;fld=134;dst=100208" TargetMode="External"/><Relationship Id="rId85" Type="http://schemas.openxmlformats.org/officeDocument/2006/relationships/hyperlink" Target="consultantplus://offline/main?base=LAW;n=114693;fld=134;dst=101009" TargetMode="External"/><Relationship Id="rId150" Type="http://schemas.openxmlformats.org/officeDocument/2006/relationships/hyperlink" Target="consultantplus://offline/main?base=LAW;n=111399;fld=134;dst=100653" TargetMode="External"/><Relationship Id="rId192" Type="http://schemas.openxmlformats.org/officeDocument/2006/relationships/hyperlink" Target="consultantplus://offline/main?base=LAW;n=102971;fld=134;dst=100051" TargetMode="External"/><Relationship Id="rId206" Type="http://schemas.openxmlformats.org/officeDocument/2006/relationships/hyperlink" Target="consultantplus://offline/main?base=LAW;n=108863;fld=134" TargetMode="External"/><Relationship Id="rId413" Type="http://schemas.openxmlformats.org/officeDocument/2006/relationships/hyperlink" Target="consultantplus://offline/main?base=LAW;n=102977;fld=134;dst=100521" TargetMode="External"/><Relationship Id="rId248" Type="http://schemas.openxmlformats.org/officeDocument/2006/relationships/hyperlink" Target="consultantplus://offline/main?base=LAW;n=112770;fld=134;dst=100091" TargetMode="External"/><Relationship Id="rId455" Type="http://schemas.openxmlformats.org/officeDocument/2006/relationships/hyperlink" Target="consultantplus://offline/main?base=LAW;n=102977;fld=134;dst=100574" TargetMode="External"/><Relationship Id="rId497" Type="http://schemas.openxmlformats.org/officeDocument/2006/relationships/hyperlink" Target="consultantplus://offline/main?base=LAW;n=114693;fld=134;dst=100077" TargetMode="External"/><Relationship Id="rId12" Type="http://schemas.openxmlformats.org/officeDocument/2006/relationships/hyperlink" Target="consultantplus://offline/main?base=LAW;n=98276;fld=134;dst=100009" TargetMode="External"/><Relationship Id="rId108" Type="http://schemas.openxmlformats.org/officeDocument/2006/relationships/hyperlink" Target="consultantplus://offline/main?base=LAW;n=102977;fld=134;dst=100116" TargetMode="External"/><Relationship Id="rId315" Type="http://schemas.openxmlformats.org/officeDocument/2006/relationships/hyperlink" Target="consultantplus://offline/main?base=LAW;n=111399;fld=134;dst=100776" TargetMode="External"/><Relationship Id="rId357" Type="http://schemas.openxmlformats.org/officeDocument/2006/relationships/hyperlink" Target="consultantplus://offline/main?base=LAW;n=112537;fld=134;dst=100027" TargetMode="External"/><Relationship Id="rId54" Type="http://schemas.openxmlformats.org/officeDocument/2006/relationships/hyperlink" Target="consultantplus://offline/main?base=LAW;n=114693;fld=134;dst=100182" TargetMode="External"/><Relationship Id="rId96" Type="http://schemas.openxmlformats.org/officeDocument/2006/relationships/hyperlink" Target="consultantplus://offline/main?base=LAW;n=112559;fld=134;dst=100015" TargetMode="External"/><Relationship Id="rId161" Type="http://schemas.openxmlformats.org/officeDocument/2006/relationships/hyperlink" Target="consultantplus://offline/main?base=LAW;n=102971;fld=134;dst=100035" TargetMode="External"/><Relationship Id="rId217" Type="http://schemas.openxmlformats.org/officeDocument/2006/relationships/hyperlink" Target="consultantplus://offline/main?base=LAW;n=102971;fld=134;dst=100062" TargetMode="External"/><Relationship Id="rId399" Type="http://schemas.openxmlformats.org/officeDocument/2006/relationships/hyperlink" Target="consultantplus://offline/main?base=LAW;n=110268;fld=134;dst=100195" TargetMode="External"/><Relationship Id="rId259" Type="http://schemas.openxmlformats.org/officeDocument/2006/relationships/hyperlink" Target="consultantplus://offline/main?base=LAW;n=102971;fld=134;dst=100257" TargetMode="External"/><Relationship Id="rId424" Type="http://schemas.openxmlformats.org/officeDocument/2006/relationships/hyperlink" Target="consultantplus://offline/main?base=LAW;n=112537;fld=134;dst=100027" TargetMode="External"/><Relationship Id="rId466" Type="http://schemas.openxmlformats.org/officeDocument/2006/relationships/hyperlink" Target="consultantplus://offline/main?base=LAW;n=102977;fld=134;dst=100584" TargetMode="External"/><Relationship Id="rId23" Type="http://schemas.openxmlformats.org/officeDocument/2006/relationships/hyperlink" Target="consultantplus://offline/main?base=LAW;n=102977;fld=134;dst=100010" TargetMode="External"/><Relationship Id="rId119" Type="http://schemas.openxmlformats.org/officeDocument/2006/relationships/hyperlink" Target="consultantplus://offline/main?base=LAW;n=102977;fld=134;dst=100121" TargetMode="External"/><Relationship Id="rId270" Type="http://schemas.openxmlformats.org/officeDocument/2006/relationships/hyperlink" Target="consultantplus://offline/main?base=LAW;n=114693;fld=134;dst=100966" TargetMode="External"/><Relationship Id="rId326" Type="http://schemas.openxmlformats.org/officeDocument/2006/relationships/hyperlink" Target="consultantplus://offline/main?base=LAW;n=102238;fld=134;dst=100030" TargetMode="External"/><Relationship Id="rId65" Type="http://schemas.openxmlformats.org/officeDocument/2006/relationships/hyperlink" Target="consultantplus://offline/main?base=LAW;n=102977;fld=134;dst=100053" TargetMode="External"/><Relationship Id="rId130" Type="http://schemas.openxmlformats.org/officeDocument/2006/relationships/hyperlink" Target="consultantplus://offline/main?base=LAW;n=102977;fld=134;dst=100127" TargetMode="External"/><Relationship Id="rId368" Type="http://schemas.openxmlformats.org/officeDocument/2006/relationships/hyperlink" Target="consultantplus://offline/main?base=LAW;n=112537;fld=134;dst=100027" TargetMode="External"/><Relationship Id="rId172" Type="http://schemas.openxmlformats.org/officeDocument/2006/relationships/hyperlink" Target="consultantplus://offline/main?base=LAW;n=97401;fld=134;dst=100024" TargetMode="External"/><Relationship Id="rId228" Type="http://schemas.openxmlformats.org/officeDocument/2006/relationships/hyperlink" Target="consultantplus://offline/main?base=LAW;n=114570;fld=134;dst=100242" TargetMode="External"/><Relationship Id="rId435" Type="http://schemas.openxmlformats.org/officeDocument/2006/relationships/hyperlink" Target="consultantplus://offline/main?base=LAW;n=95734;fld=134;dst=100251" TargetMode="External"/><Relationship Id="rId477" Type="http://schemas.openxmlformats.org/officeDocument/2006/relationships/hyperlink" Target="consultantplus://offline/main?base=LAW;n=114688;fld=134" TargetMode="External"/><Relationship Id="rId281" Type="http://schemas.openxmlformats.org/officeDocument/2006/relationships/hyperlink" Target="consultantplus://offline/main?base=LAW;n=114693;fld=134;dst=101080" TargetMode="External"/><Relationship Id="rId337" Type="http://schemas.openxmlformats.org/officeDocument/2006/relationships/hyperlink" Target="consultantplus://offline/main?base=LAW;n=114693;fld=134;dst=100948" TargetMode="External"/><Relationship Id="rId502" Type="http://schemas.openxmlformats.org/officeDocument/2006/relationships/hyperlink" Target="consultantplus://offline/main?base=LAW;n=108556;fld=134;dst=100013" TargetMode="External"/><Relationship Id="rId34" Type="http://schemas.openxmlformats.org/officeDocument/2006/relationships/hyperlink" Target="consultantplus://offline/main?base=LAW;n=114693;fld=134;dst=100933" TargetMode="External"/><Relationship Id="rId76" Type="http://schemas.openxmlformats.org/officeDocument/2006/relationships/hyperlink" Target="consultantplus://offline/main?base=LAW;n=95734;fld=134" TargetMode="External"/><Relationship Id="rId141" Type="http://schemas.openxmlformats.org/officeDocument/2006/relationships/hyperlink" Target="consultantplus://offline/main?base=LAW;n=102977;fld=134;dst=100137" TargetMode="External"/><Relationship Id="rId379" Type="http://schemas.openxmlformats.org/officeDocument/2006/relationships/hyperlink" Target="consultantplus://offline/main?base=LAW;n=102977;fld=134;dst=100429" TargetMode="External"/><Relationship Id="rId7" Type="http://schemas.openxmlformats.org/officeDocument/2006/relationships/hyperlink" Target="consultantplus://offline/main?base=LAW;n=110184;fld=134;dst=100604" TargetMode="External"/><Relationship Id="rId183" Type="http://schemas.openxmlformats.org/officeDocument/2006/relationships/hyperlink" Target="consultantplus://offline/main?base=LAW;n=69826;fld=134;dst=100138" TargetMode="External"/><Relationship Id="rId239" Type="http://schemas.openxmlformats.org/officeDocument/2006/relationships/hyperlink" Target="consultantplus://offline/main?base=LAW;n=114693;fld=134;dst=101082" TargetMode="External"/><Relationship Id="rId390" Type="http://schemas.openxmlformats.org/officeDocument/2006/relationships/hyperlink" Target="consultantplus://offline/main?base=LAW;n=112537;fld=134;dst=100027" TargetMode="External"/><Relationship Id="rId404" Type="http://schemas.openxmlformats.org/officeDocument/2006/relationships/hyperlink" Target="consultantplus://offline/main?base=LAW;n=102977;fld=134;dst=100507" TargetMode="External"/><Relationship Id="rId446" Type="http://schemas.openxmlformats.org/officeDocument/2006/relationships/hyperlink" Target="consultantplus://offline/main?base=LAW;n=102971;fld=134;dst=100216" TargetMode="External"/><Relationship Id="rId250" Type="http://schemas.openxmlformats.org/officeDocument/2006/relationships/hyperlink" Target="consultantplus://offline/main?base=LAW;n=102971;fld=134;dst=100120" TargetMode="External"/><Relationship Id="rId292" Type="http://schemas.openxmlformats.org/officeDocument/2006/relationships/hyperlink" Target="consultantplus://offline/main?base=LAW;n=111399;fld=134;dst=100005" TargetMode="External"/><Relationship Id="rId306" Type="http://schemas.openxmlformats.org/officeDocument/2006/relationships/hyperlink" Target="consultantplus://offline/main?base=LAW;n=112770;fld=134;dst=102097" TargetMode="External"/><Relationship Id="rId488" Type="http://schemas.openxmlformats.org/officeDocument/2006/relationships/hyperlink" Target="consultantplus://offline/main?base=LAW;n=114693;fld=134;dst=100554" TargetMode="External"/><Relationship Id="rId45" Type="http://schemas.openxmlformats.org/officeDocument/2006/relationships/hyperlink" Target="consultantplus://offline/main?base=LAW;n=114693;fld=134;dst=4" TargetMode="External"/><Relationship Id="rId87" Type="http://schemas.openxmlformats.org/officeDocument/2006/relationships/hyperlink" Target="consultantplus://offline/main?base=LAW;n=102977;fld=134;dst=100084" TargetMode="External"/><Relationship Id="rId110" Type="http://schemas.openxmlformats.org/officeDocument/2006/relationships/hyperlink" Target="consultantplus://offline/main?base=LAW;n=114693;fld=134;dst=100158" TargetMode="External"/><Relationship Id="rId348" Type="http://schemas.openxmlformats.org/officeDocument/2006/relationships/hyperlink" Target="consultantplus://offline/main?base=LAW;n=108556;fld=134;dst=100011" TargetMode="External"/><Relationship Id="rId152" Type="http://schemas.openxmlformats.org/officeDocument/2006/relationships/hyperlink" Target="consultantplus://offline/main?base=LAW;n=112559;fld=134;dst=100015" TargetMode="External"/><Relationship Id="rId173" Type="http://schemas.openxmlformats.org/officeDocument/2006/relationships/hyperlink" Target="consultantplus://offline/main?base=LAW;n=83805;fld=134;dst=100014" TargetMode="External"/><Relationship Id="rId194" Type="http://schemas.openxmlformats.org/officeDocument/2006/relationships/hyperlink" Target="consultantplus://offline/main?base=LAW;n=85714;fld=134;dst=100016" TargetMode="External"/><Relationship Id="rId208" Type="http://schemas.openxmlformats.org/officeDocument/2006/relationships/hyperlink" Target="consultantplus://offline/main?base=LAW;n=102971;fld=134;dst=100057" TargetMode="External"/><Relationship Id="rId229" Type="http://schemas.openxmlformats.org/officeDocument/2006/relationships/hyperlink" Target="consultantplus://offline/main?base=LAW;n=102971;fld=134;dst=100257" TargetMode="External"/><Relationship Id="rId380" Type="http://schemas.openxmlformats.org/officeDocument/2006/relationships/hyperlink" Target="consultantplus://offline/main?base=LAW;n=112537;fld=134;dst=100027" TargetMode="External"/><Relationship Id="rId415" Type="http://schemas.openxmlformats.org/officeDocument/2006/relationships/hyperlink" Target="consultantplus://offline/main?base=LAW;n=102977;fld=134;dst=100522" TargetMode="External"/><Relationship Id="rId436" Type="http://schemas.openxmlformats.org/officeDocument/2006/relationships/hyperlink" Target="consultantplus://offline/main?base=LAW;n=112547;fld=134" TargetMode="External"/><Relationship Id="rId457" Type="http://schemas.openxmlformats.org/officeDocument/2006/relationships/hyperlink" Target="consultantplus://offline/main?base=LAW;n=113892;fld=134;dst=100484" TargetMode="External"/><Relationship Id="rId240" Type="http://schemas.openxmlformats.org/officeDocument/2006/relationships/hyperlink" Target="consultantplus://offline/main?base=LAW;n=114693;fld=134;dst=101095" TargetMode="External"/><Relationship Id="rId261" Type="http://schemas.openxmlformats.org/officeDocument/2006/relationships/hyperlink" Target="consultantplus://offline/main?base=LAW;n=114570;fld=134;dst=100242" TargetMode="External"/><Relationship Id="rId478" Type="http://schemas.openxmlformats.org/officeDocument/2006/relationships/hyperlink" Target="consultantplus://offline/main?base=LAW;n=102977;fld=134;dst=100589" TargetMode="External"/><Relationship Id="rId499" Type="http://schemas.openxmlformats.org/officeDocument/2006/relationships/hyperlink" Target="consultantplus://offline/main?base=LAW;n=114693;fld=134;dst=100360" TargetMode="External"/><Relationship Id="rId14" Type="http://schemas.openxmlformats.org/officeDocument/2006/relationships/hyperlink" Target="consultantplus://offline/main?base=LAW;n=102973;fld=134;dst=100008" TargetMode="External"/><Relationship Id="rId35" Type="http://schemas.openxmlformats.org/officeDocument/2006/relationships/hyperlink" Target="consultantplus://offline/main?base=LAW;n=112537;fld=134;dst=100027" TargetMode="External"/><Relationship Id="rId56" Type="http://schemas.openxmlformats.org/officeDocument/2006/relationships/hyperlink" Target="consultantplus://offline/main?base=LAW;n=88697;fld=134;dst=100085" TargetMode="External"/><Relationship Id="rId77" Type="http://schemas.openxmlformats.org/officeDocument/2006/relationships/hyperlink" Target="consultantplus://offline/main?base=LAW;n=102977;fld=134;dst=100072" TargetMode="External"/><Relationship Id="rId100" Type="http://schemas.openxmlformats.org/officeDocument/2006/relationships/hyperlink" Target="consultantplus://offline/main?base=LAW;n=102977;fld=134;dst=100104" TargetMode="External"/><Relationship Id="rId282" Type="http://schemas.openxmlformats.org/officeDocument/2006/relationships/hyperlink" Target="consultantplus://offline/main?base=LAW;n=102971;fld=134;dst=100257" TargetMode="External"/><Relationship Id="rId317" Type="http://schemas.openxmlformats.org/officeDocument/2006/relationships/hyperlink" Target="consultantplus://offline/main?base=LAW;n=102971;fld=134;dst=100196" TargetMode="External"/><Relationship Id="rId338" Type="http://schemas.openxmlformats.org/officeDocument/2006/relationships/hyperlink" Target="consultantplus://offline/main?base=LAW;n=112537;fld=134;dst=100027" TargetMode="External"/><Relationship Id="rId359" Type="http://schemas.openxmlformats.org/officeDocument/2006/relationships/hyperlink" Target="consultantplus://offline/main?base=LAW;n=114693;fld=134;dst=100554" TargetMode="External"/><Relationship Id="rId503" Type="http://schemas.openxmlformats.org/officeDocument/2006/relationships/hyperlink" Target="consultantplus://offline/main?base=LAW;n=114693;fld=134;dst=100003" TargetMode="External"/><Relationship Id="rId8" Type="http://schemas.openxmlformats.org/officeDocument/2006/relationships/hyperlink" Target="consultantplus://offline/main?base=LAW;n=102977;fld=134;dst=100009" TargetMode="External"/><Relationship Id="rId98" Type="http://schemas.openxmlformats.org/officeDocument/2006/relationships/hyperlink" Target="consultantplus://offline/main?base=LAW;n=102977;fld=134;dst=100102" TargetMode="External"/><Relationship Id="rId121" Type="http://schemas.openxmlformats.org/officeDocument/2006/relationships/hyperlink" Target="consultantplus://offline/main?base=LAW;n=114693;fld=134;dst=100150" TargetMode="External"/><Relationship Id="rId142" Type="http://schemas.openxmlformats.org/officeDocument/2006/relationships/hyperlink" Target="consultantplus://offline/main?base=LAW;n=58051;fld=134;dst=100009" TargetMode="External"/><Relationship Id="rId163" Type="http://schemas.openxmlformats.org/officeDocument/2006/relationships/hyperlink" Target="consultantplus://offline/main?base=LAW;n=102971;fld=134;dst=100038" TargetMode="External"/><Relationship Id="rId184" Type="http://schemas.openxmlformats.org/officeDocument/2006/relationships/hyperlink" Target="consultantplus://offline/main?base=LAW;n=112537;fld=134;dst=100027" TargetMode="External"/><Relationship Id="rId219" Type="http://schemas.openxmlformats.org/officeDocument/2006/relationships/hyperlink" Target="consultantplus://offline/main?base=LAW;n=114570;fld=134;dst=100242" TargetMode="External"/><Relationship Id="rId370" Type="http://schemas.openxmlformats.org/officeDocument/2006/relationships/hyperlink" Target="consultantplus://offline/main?base=LAW;n=112537;fld=134;dst=100027" TargetMode="External"/><Relationship Id="rId391" Type="http://schemas.openxmlformats.org/officeDocument/2006/relationships/hyperlink" Target="consultantplus://offline/main?base=LAW;n=79002;fld=134;dst=100005" TargetMode="External"/><Relationship Id="rId405" Type="http://schemas.openxmlformats.org/officeDocument/2006/relationships/hyperlink" Target="consultantplus://offline/main?base=LAW;n=102977;fld=134;dst=100509" TargetMode="External"/><Relationship Id="rId426" Type="http://schemas.openxmlformats.org/officeDocument/2006/relationships/hyperlink" Target="consultantplus://offline/main?base=LAW;n=112537;fld=134;dst=100027" TargetMode="External"/><Relationship Id="rId447" Type="http://schemas.openxmlformats.org/officeDocument/2006/relationships/hyperlink" Target="consultantplus://offline/main?base=LAW;n=102971;fld=134;dst=100218" TargetMode="External"/><Relationship Id="rId230" Type="http://schemas.openxmlformats.org/officeDocument/2006/relationships/hyperlink" Target="consultantplus://offline/main?base=LAW;n=102971;fld=134;dst=100083" TargetMode="External"/><Relationship Id="rId251" Type="http://schemas.openxmlformats.org/officeDocument/2006/relationships/hyperlink" Target="consultantplus://offline/main?base=LAW;n=109020;fld=134;dst=100011" TargetMode="External"/><Relationship Id="rId468" Type="http://schemas.openxmlformats.org/officeDocument/2006/relationships/hyperlink" Target="consultantplus://offline/main?base=LAW;n=102977;fld=134;dst=100586" TargetMode="External"/><Relationship Id="rId489" Type="http://schemas.openxmlformats.org/officeDocument/2006/relationships/hyperlink" Target="consultantplus://offline/main?base=LAW;n=114693;fld=134;dst=100077" TargetMode="External"/><Relationship Id="rId25" Type="http://schemas.openxmlformats.org/officeDocument/2006/relationships/hyperlink" Target="consultantplus://offline/main?base=LAW;n=112537;fld=134;dst=100027" TargetMode="External"/><Relationship Id="rId46" Type="http://schemas.openxmlformats.org/officeDocument/2006/relationships/hyperlink" Target="consultantplus://offline/main?base=LAW;n=102977;fld=134;dst=100044" TargetMode="External"/><Relationship Id="rId67" Type="http://schemas.openxmlformats.org/officeDocument/2006/relationships/hyperlink" Target="consultantplus://offline/main?base=LAW;n=111399;fld=134;dst=100776" TargetMode="External"/><Relationship Id="rId272" Type="http://schemas.openxmlformats.org/officeDocument/2006/relationships/hyperlink" Target="consultantplus://offline/main?base=LAW;n=113828;fld=134;dst=100380" TargetMode="External"/><Relationship Id="rId293" Type="http://schemas.openxmlformats.org/officeDocument/2006/relationships/hyperlink" Target="consultantplus://offline/main?base=LAW;n=111169;fld=134;dst=117" TargetMode="External"/><Relationship Id="rId307" Type="http://schemas.openxmlformats.org/officeDocument/2006/relationships/hyperlink" Target="consultantplus://offline/main?base=LAW;n=112537;fld=134;dst=100027" TargetMode="External"/><Relationship Id="rId328" Type="http://schemas.openxmlformats.org/officeDocument/2006/relationships/hyperlink" Target="consultantplus://offline/main?base=LAW;n=102971;fld=134;dst=100199" TargetMode="External"/><Relationship Id="rId349" Type="http://schemas.openxmlformats.org/officeDocument/2006/relationships/hyperlink" Target="consultantplus://offline/main?base=LAW;n=112537;fld=134;dst=100027" TargetMode="External"/><Relationship Id="rId88" Type="http://schemas.openxmlformats.org/officeDocument/2006/relationships/hyperlink" Target="consultantplus://offline/main?base=LAW;n=98473;fld=134;dst=100015" TargetMode="External"/><Relationship Id="rId111" Type="http://schemas.openxmlformats.org/officeDocument/2006/relationships/hyperlink" Target="consultantplus://offline/main?base=LAW;n=114693;fld=134;dst=100271" TargetMode="External"/><Relationship Id="rId132" Type="http://schemas.openxmlformats.org/officeDocument/2006/relationships/hyperlink" Target="consultantplus://offline/main?base=LAW;n=102977;fld=134;dst=100130" TargetMode="External"/><Relationship Id="rId153" Type="http://schemas.openxmlformats.org/officeDocument/2006/relationships/hyperlink" Target="consultantplus://offline/main?base=LAW;n=112551;fld=134;dst=100013" TargetMode="External"/><Relationship Id="rId174" Type="http://schemas.openxmlformats.org/officeDocument/2006/relationships/hyperlink" Target="consultantplus://offline/main?base=LAW;n=112715;fld=134" TargetMode="External"/><Relationship Id="rId195" Type="http://schemas.openxmlformats.org/officeDocument/2006/relationships/hyperlink" Target="consultantplus://offline/main?base=LAW;n=85714;fld=134;dst=100009" TargetMode="External"/><Relationship Id="rId209" Type="http://schemas.openxmlformats.org/officeDocument/2006/relationships/hyperlink" Target="consultantplus://offline/main?base=LAW;n=102971;fld=134;dst=100058" TargetMode="External"/><Relationship Id="rId360" Type="http://schemas.openxmlformats.org/officeDocument/2006/relationships/hyperlink" Target="consultantplus://offline/main?base=LAW;n=112537;fld=134;dst=100027" TargetMode="External"/><Relationship Id="rId381" Type="http://schemas.openxmlformats.org/officeDocument/2006/relationships/hyperlink" Target="consultantplus://offline/main?base=LAW;n=102977;fld=134;dst=100430" TargetMode="External"/><Relationship Id="rId416" Type="http://schemas.openxmlformats.org/officeDocument/2006/relationships/hyperlink" Target="consultantplus://offline/main?base=LAW;n=111399;fld=134;dst=100776" TargetMode="External"/><Relationship Id="rId220" Type="http://schemas.openxmlformats.org/officeDocument/2006/relationships/hyperlink" Target="consultantplus://offline/main?base=LAW;n=102066;fld=134" TargetMode="External"/><Relationship Id="rId241" Type="http://schemas.openxmlformats.org/officeDocument/2006/relationships/hyperlink" Target="consultantplus://offline/main?base=LAW;n=114570;fld=134;dst=100248" TargetMode="External"/><Relationship Id="rId437" Type="http://schemas.openxmlformats.org/officeDocument/2006/relationships/hyperlink" Target="consultantplus://offline/main?base=LAW;n=112537;fld=134;dst=100105" TargetMode="External"/><Relationship Id="rId458" Type="http://schemas.openxmlformats.org/officeDocument/2006/relationships/hyperlink" Target="consultantplus://offline/main?base=LAW;n=102977;fld=134;dst=100575" TargetMode="External"/><Relationship Id="rId479" Type="http://schemas.openxmlformats.org/officeDocument/2006/relationships/hyperlink" Target="consultantplus://offline/main?base=LAW;n=99848;fld=134" TargetMode="External"/><Relationship Id="rId15" Type="http://schemas.openxmlformats.org/officeDocument/2006/relationships/hyperlink" Target="consultantplus://offline/main?base=LAW;n=102974;fld=134;dst=100009" TargetMode="External"/><Relationship Id="rId36" Type="http://schemas.openxmlformats.org/officeDocument/2006/relationships/hyperlink" Target="consultantplus://offline/main?base=LAW;n=102971;fld=134;dst=100015" TargetMode="External"/><Relationship Id="rId57" Type="http://schemas.openxmlformats.org/officeDocument/2006/relationships/hyperlink" Target="consultantplus://offline/main?base=LAW;n=114693;fld=134;dst=100058" TargetMode="External"/><Relationship Id="rId262" Type="http://schemas.openxmlformats.org/officeDocument/2006/relationships/hyperlink" Target="consultantplus://offline/main?base=LAW;n=83139;fld=134;dst=100159" TargetMode="External"/><Relationship Id="rId283" Type="http://schemas.openxmlformats.org/officeDocument/2006/relationships/hyperlink" Target="consultantplus://offline/main?base=LAW;n=114693;fld=134;dst=101080" TargetMode="External"/><Relationship Id="rId318" Type="http://schemas.openxmlformats.org/officeDocument/2006/relationships/hyperlink" Target="consultantplus://offline/main?base=LAW;n=105178;fld=134" TargetMode="External"/><Relationship Id="rId339" Type="http://schemas.openxmlformats.org/officeDocument/2006/relationships/hyperlink" Target="consultantplus://offline/main?base=LAW;n=102977;fld=134;dst=100371" TargetMode="External"/><Relationship Id="rId490" Type="http://schemas.openxmlformats.org/officeDocument/2006/relationships/hyperlink" Target="consultantplus://offline/main?base=LAW;n=114693;fld=134;dst=100103" TargetMode="External"/><Relationship Id="rId504" Type="http://schemas.openxmlformats.org/officeDocument/2006/relationships/fontTable" Target="fontTable.xml"/><Relationship Id="rId78" Type="http://schemas.openxmlformats.org/officeDocument/2006/relationships/hyperlink" Target="consultantplus://offline/main?base=LAW;n=98473;fld=134;dst=100226" TargetMode="External"/><Relationship Id="rId99" Type="http://schemas.openxmlformats.org/officeDocument/2006/relationships/hyperlink" Target="consultantplus://offline/main?base=LAW;n=98473;fld=134;dst=100015" TargetMode="External"/><Relationship Id="rId101" Type="http://schemas.openxmlformats.org/officeDocument/2006/relationships/hyperlink" Target="consultantplus://offline/main?base=LAW;n=112551;fld=134;dst=100013" TargetMode="External"/><Relationship Id="rId122" Type="http://schemas.openxmlformats.org/officeDocument/2006/relationships/hyperlink" Target="consultantplus://offline/main?base=LAW;n=107344;fld=134" TargetMode="External"/><Relationship Id="rId143" Type="http://schemas.openxmlformats.org/officeDocument/2006/relationships/hyperlink" Target="consultantplus://offline/main?base=LAW;n=85957;fld=134;dst=100008" TargetMode="External"/><Relationship Id="rId164" Type="http://schemas.openxmlformats.org/officeDocument/2006/relationships/hyperlink" Target="consultantplus://offline/main?base=LAW;n=113892;fld=134;dst=100186" TargetMode="External"/><Relationship Id="rId185" Type="http://schemas.openxmlformats.org/officeDocument/2006/relationships/hyperlink" Target="consultantplus://offline/main?base=LAW;n=102971;fld=134;dst=100045" TargetMode="External"/><Relationship Id="rId350" Type="http://schemas.openxmlformats.org/officeDocument/2006/relationships/hyperlink" Target="consultantplus://offline/main?base=LAW;n=112537;fld=134;dst=100027" TargetMode="External"/><Relationship Id="rId371" Type="http://schemas.openxmlformats.org/officeDocument/2006/relationships/hyperlink" Target="consultantplus://offline/main?base=LAW;n=112537;fld=134;dst=100027" TargetMode="External"/><Relationship Id="rId406" Type="http://schemas.openxmlformats.org/officeDocument/2006/relationships/hyperlink" Target="consultantplus://offline/main?base=LAW;n=102977;fld=134;dst=100511" TargetMode="External"/><Relationship Id="rId9" Type="http://schemas.openxmlformats.org/officeDocument/2006/relationships/hyperlink" Target="consultantplus://offline/main?base=LAW;n=95563;fld=134;dst=100273" TargetMode="External"/><Relationship Id="rId210" Type="http://schemas.openxmlformats.org/officeDocument/2006/relationships/hyperlink" Target="consultantplus://offline/main?base=LAW;n=102971;fld=134;dst=100060" TargetMode="External"/><Relationship Id="rId392" Type="http://schemas.openxmlformats.org/officeDocument/2006/relationships/hyperlink" Target="consultantplus://offline/main?base=LAW;n=112537;fld=134;dst=100027" TargetMode="External"/><Relationship Id="rId427" Type="http://schemas.openxmlformats.org/officeDocument/2006/relationships/hyperlink" Target="consultantplus://offline/main?base=LAW;n=102977;fld=134;dst=100527" TargetMode="External"/><Relationship Id="rId448" Type="http://schemas.openxmlformats.org/officeDocument/2006/relationships/hyperlink" Target="consultantplus://offline/main?base=LAW;n=102977;fld=134;dst=100555" TargetMode="External"/><Relationship Id="rId469" Type="http://schemas.openxmlformats.org/officeDocument/2006/relationships/hyperlink" Target="consultantplus://offline/main?base=LAW;n=110184;fld=134;dst=100604" TargetMode="External"/><Relationship Id="rId26" Type="http://schemas.openxmlformats.org/officeDocument/2006/relationships/hyperlink" Target="consultantplus://offline/main?base=LAW;n=114693;fld=134;dst=100948" TargetMode="External"/><Relationship Id="rId231" Type="http://schemas.openxmlformats.org/officeDocument/2006/relationships/hyperlink" Target="consultantplus://offline/main?base=LAW;n=114693;fld=134;dst=101124" TargetMode="External"/><Relationship Id="rId252" Type="http://schemas.openxmlformats.org/officeDocument/2006/relationships/hyperlink" Target="consultantplus://offline/main?base=LAW;n=111399;fld=134;dst=32" TargetMode="External"/><Relationship Id="rId273" Type="http://schemas.openxmlformats.org/officeDocument/2006/relationships/hyperlink" Target="consultantplus://offline/main?base=LAW;n=113828;fld=134;dst=100011" TargetMode="External"/><Relationship Id="rId294" Type="http://schemas.openxmlformats.org/officeDocument/2006/relationships/hyperlink" Target="consultantplus://offline/main?base=LAW;n=112537;fld=134;dst=100027" TargetMode="External"/><Relationship Id="rId308" Type="http://schemas.openxmlformats.org/officeDocument/2006/relationships/hyperlink" Target="consultantplus://offline/main?base=LAW;n=113892;fld=134;dst=100026" TargetMode="External"/><Relationship Id="rId329" Type="http://schemas.openxmlformats.org/officeDocument/2006/relationships/hyperlink" Target="consultantplus://offline/main?base=LAW;n=102977;fld=134;dst=100356" TargetMode="External"/><Relationship Id="rId480" Type="http://schemas.openxmlformats.org/officeDocument/2006/relationships/hyperlink" Target="consultantplus://offline/main?base=LAW;n=102977;fld=134;dst=100590" TargetMode="External"/><Relationship Id="rId47" Type="http://schemas.openxmlformats.org/officeDocument/2006/relationships/hyperlink" Target="consultantplus://offline/main?base=LAW;n=102976;fld=134;dst=100015" TargetMode="External"/><Relationship Id="rId68" Type="http://schemas.openxmlformats.org/officeDocument/2006/relationships/hyperlink" Target="consultantplus://offline/main?base=LAW;n=102971;fld=134;dst=100022" TargetMode="External"/><Relationship Id="rId89" Type="http://schemas.openxmlformats.org/officeDocument/2006/relationships/hyperlink" Target="consultantplus://offline/main?base=LAW;n=112537;fld=134;dst=100027" TargetMode="External"/><Relationship Id="rId112" Type="http://schemas.openxmlformats.org/officeDocument/2006/relationships/hyperlink" Target="consultantplus://offline/main?base=LAW;n=112537;fld=134;dst=100027" TargetMode="External"/><Relationship Id="rId133" Type="http://schemas.openxmlformats.org/officeDocument/2006/relationships/hyperlink" Target="consultantplus://offline/main?base=LAW;n=102976;fld=134;dst=100019" TargetMode="External"/><Relationship Id="rId154" Type="http://schemas.openxmlformats.org/officeDocument/2006/relationships/hyperlink" Target="consultantplus://offline/main?base=LAW;n=102238;fld=134;dst=100017" TargetMode="External"/><Relationship Id="rId175" Type="http://schemas.openxmlformats.org/officeDocument/2006/relationships/hyperlink" Target="consultantplus://offline/main?base=LAW;n=106071;fld=134;dst=100008" TargetMode="External"/><Relationship Id="rId340" Type="http://schemas.openxmlformats.org/officeDocument/2006/relationships/hyperlink" Target="consultantplus://offline/main?base=LAW;n=102977;fld=134;dst=100373" TargetMode="External"/><Relationship Id="rId361" Type="http://schemas.openxmlformats.org/officeDocument/2006/relationships/hyperlink" Target="consultantplus://offline/main?base=LAW;n=112537;fld=134;dst=100027" TargetMode="External"/><Relationship Id="rId196" Type="http://schemas.openxmlformats.org/officeDocument/2006/relationships/hyperlink" Target="consultantplus://offline/main?base=LAW;n=85714;fld=134;dst=100058" TargetMode="External"/><Relationship Id="rId200" Type="http://schemas.openxmlformats.org/officeDocument/2006/relationships/hyperlink" Target="consultantplus://offline/main?base=LAW;n=102974;fld=134;dst=100016" TargetMode="External"/><Relationship Id="rId382" Type="http://schemas.openxmlformats.org/officeDocument/2006/relationships/hyperlink" Target="consultantplus://offline/main?base=LAW;n=112537;fld=134;dst=100027" TargetMode="External"/><Relationship Id="rId417" Type="http://schemas.openxmlformats.org/officeDocument/2006/relationships/hyperlink" Target="consultantplus://offline/main?base=LAW;n=112537;fld=134;dst=100027" TargetMode="External"/><Relationship Id="rId438" Type="http://schemas.openxmlformats.org/officeDocument/2006/relationships/hyperlink" Target="consultantplus://offline/main?base=LAW;n=102971;fld=134;dst=100213" TargetMode="External"/><Relationship Id="rId459" Type="http://schemas.openxmlformats.org/officeDocument/2006/relationships/hyperlink" Target="consultantplus://offline/main?base=LAW;n=102977;fld=134;dst=100577" TargetMode="External"/><Relationship Id="rId16" Type="http://schemas.openxmlformats.org/officeDocument/2006/relationships/hyperlink" Target="consultantplus://offline/main?base=LAW;n=102976;fld=134;dst=100012" TargetMode="External"/><Relationship Id="rId221" Type="http://schemas.openxmlformats.org/officeDocument/2006/relationships/hyperlink" Target="consultantplus://offline/main?base=LAW;n=113255;fld=134;dst=100019" TargetMode="External"/><Relationship Id="rId242" Type="http://schemas.openxmlformats.org/officeDocument/2006/relationships/hyperlink" Target="consultantplus://offline/main?base=LAW;n=102238;fld=134;dst=100030" TargetMode="External"/><Relationship Id="rId263" Type="http://schemas.openxmlformats.org/officeDocument/2006/relationships/hyperlink" Target="consultantplus://offline/main?base=LAW;n=83794;fld=134;dst=100008" TargetMode="External"/><Relationship Id="rId284" Type="http://schemas.openxmlformats.org/officeDocument/2006/relationships/hyperlink" Target="consultantplus://offline/main?base=LAW;n=84790;fld=134;dst=100008" TargetMode="External"/><Relationship Id="rId319" Type="http://schemas.openxmlformats.org/officeDocument/2006/relationships/hyperlink" Target="consultantplus://offline/main?base=LAW;n=105178;fld=134;dst=100384" TargetMode="External"/><Relationship Id="rId470" Type="http://schemas.openxmlformats.org/officeDocument/2006/relationships/hyperlink" Target="consultantplus://offline/main?base=LAW;n=114693;fld=134;dst=101009" TargetMode="External"/><Relationship Id="rId491" Type="http://schemas.openxmlformats.org/officeDocument/2006/relationships/hyperlink" Target="consultantplus://offline/main?base=LAW;n=114693;fld=134;dst=100061" TargetMode="External"/><Relationship Id="rId505" Type="http://schemas.openxmlformats.org/officeDocument/2006/relationships/theme" Target="theme/theme1.xml"/><Relationship Id="rId37" Type="http://schemas.openxmlformats.org/officeDocument/2006/relationships/hyperlink" Target="consultantplus://offline/main?base=LAW;n=105356;fld=134;dst=100008" TargetMode="External"/><Relationship Id="rId58" Type="http://schemas.openxmlformats.org/officeDocument/2006/relationships/hyperlink" Target="consultantplus://offline/main?base=LAW;n=102978;fld=134" TargetMode="External"/><Relationship Id="rId79" Type="http://schemas.openxmlformats.org/officeDocument/2006/relationships/hyperlink" Target="consultantplus://offline/main?base=LAW;n=98473;fld=134;dst=100015" TargetMode="External"/><Relationship Id="rId102" Type="http://schemas.openxmlformats.org/officeDocument/2006/relationships/hyperlink" Target="consultantplus://offline/main?base=LAW;n=112556;fld=134;dst=100014" TargetMode="External"/><Relationship Id="rId123" Type="http://schemas.openxmlformats.org/officeDocument/2006/relationships/hyperlink" Target="consultantplus://offline/main?base=LAW;n=102977;fld=134;dst=100122" TargetMode="External"/><Relationship Id="rId144" Type="http://schemas.openxmlformats.org/officeDocument/2006/relationships/hyperlink" Target="consultantplus://offline/main?base=LAW;n=112537;fld=134;dst=100027" TargetMode="External"/><Relationship Id="rId330" Type="http://schemas.openxmlformats.org/officeDocument/2006/relationships/hyperlink" Target="consultantplus://offline/main?base=LAW;n=112537;fld=134;dst=100027" TargetMode="External"/><Relationship Id="rId90" Type="http://schemas.openxmlformats.org/officeDocument/2006/relationships/hyperlink" Target="consultantplus://offline/main?base=LAW;n=112537;fld=134;dst=100027" TargetMode="External"/><Relationship Id="rId165" Type="http://schemas.openxmlformats.org/officeDocument/2006/relationships/hyperlink" Target="consultantplus://offline/main?base=LAW;n=93239;fld=134;dst=100013" TargetMode="External"/><Relationship Id="rId186" Type="http://schemas.openxmlformats.org/officeDocument/2006/relationships/hyperlink" Target="consultantplus://offline/main?base=LAW;n=102971;fld=134;dst=100047" TargetMode="External"/><Relationship Id="rId351" Type="http://schemas.openxmlformats.org/officeDocument/2006/relationships/hyperlink" Target="consultantplus://offline/main?base=LAW;n=107356;fld=134;dst=100010" TargetMode="External"/><Relationship Id="rId372" Type="http://schemas.openxmlformats.org/officeDocument/2006/relationships/hyperlink" Target="consultantplus://offline/main?base=LAW;n=102977;fld=134;dst=100391" TargetMode="External"/><Relationship Id="rId393" Type="http://schemas.openxmlformats.org/officeDocument/2006/relationships/hyperlink" Target="consultantplus://offline/main?base=LAW;n=102971;fld=134;dst=100211" TargetMode="External"/><Relationship Id="rId407" Type="http://schemas.openxmlformats.org/officeDocument/2006/relationships/hyperlink" Target="consultantplus://offline/main?base=LAW;n=102977;fld=134;dst=100513" TargetMode="External"/><Relationship Id="rId428" Type="http://schemas.openxmlformats.org/officeDocument/2006/relationships/hyperlink" Target="consultantplus://offline/main?base=LAW;n=112537;fld=134;dst=100027" TargetMode="External"/><Relationship Id="rId449" Type="http://schemas.openxmlformats.org/officeDocument/2006/relationships/hyperlink" Target="consultantplus://offline/main?base=LAW;n=113892;fld=134;dst=100026" TargetMode="External"/><Relationship Id="rId211" Type="http://schemas.openxmlformats.org/officeDocument/2006/relationships/hyperlink" Target="consultantplus://offline/main?base=LAW;n=95563;fld=134;dst=100273" TargetMode="External"/><Relationship Id="rId232" Type="http://schemas.openxmlformats.org/officeDocument/2006/relationships/hyperlink" Target="consultantplus://offline/main?base=LAW;n=113828;fld=134;dst=100380" TargetMode="External"/><Relationship Id="rId253" Type="http://schemas.openxmlformats.org/officeDocument/2006/relationships/hyperlink" Target="consultantplus://offline/main?base=LAW;n=109020;fld=134;dst=100011" TargetMode="External"/><Relationship Id="rId274" Type="http://schemas.openxmlformats.org/officeDocument/2006/relationships/hyperlink" Target="consultantplus://offline/main?base=LAW;n=113892;fld=134;dst=100046" TargetMode="External"/><Relationship Id="rId295" Type="http://schemas.openxmlformats.org/officeDocument/2006/relationships/hyperlink" Target="consultantplus://offline/main?base=LAW;n=111399;fld=134;dst=100005" TargetMode="External"/><Relationship Id="rId309" Type="http://schemas.openxmlformats.org/officeDocument/2006/relationships/hyperlink" Target="consultantplus://offline/main?base=LAW;n=111399;fld=134;dst=100379" TargetMode="External"/><Relationship Id="rId460" Type="http://schemas.openxmlformats.org/officeDocument/2006/relationships/hyperlink" Target="consultantplus://offline/main?base=LAW;n=102971;fld=134;dst=100221" TargetMode="External"/><Relationship Id="rId481" Type="http://schemas.openxmlformats.org/officeDocument/2006/relationships/hyperlink" Target="consultantplus://offline/main?base=LAW;n=102974;fld=134;dst=100023" TargetMode="External"/><Relationship Id="rId27" Type="http://schemas.openxmlformats.org/officeDocument/2006/relationships/hyperlink" Target="consultantplus://offline/main?base=LAW;n=112537;fld=134;dst=100027" TargetMode="External"/><Relationship Id="rId48" Type="http://schemas.openxmlformats.org/officeDocument/2006/relationships/hyperlink" Target="consultantplus://offline/main?base=LAW;n=102971;fld=134;dst=100021" TargetMode="External"/><Relationship Id="rId69" Type="http://schemas.openxmlformats.org/officeDocument/2006/relationships/hyperlink" Target="consultantplus://offline/main?base=LAW;n=83139;fld=134" TargetMode="External"/><Relationship Id="rId113" Type="http://schemas.openxmlformats.org/officeDocument/2006/relationships/hyperlink" Target="consultantplus://offline/main?base=LAW;n=98473;fld=134;dst=100015" TargetMode="External"/><Relationship Id="rId134" Type="http://schemas.openxmlformats.org/officeDocument/2006/relationships/hyperlink" Target="consultantplus://offline/main?base=LAW;n=83139;fld=134;dst=100159" TargetMode="External"/><Relationship Id="rId320" Type="http://schemas.openxmlformats.org/officeDocument/2006/relationships/hyperlink" Target="consultantplus://offline/main?base=LAW;n=102977;fld=134;dst=100348" TargetMode="External"/><Relationship Id="rId80" Type="http://schemas.openxmlformats.org/officeDocument/2006/relationships/hyperlink" Target="consultantplus://offline/main?base=LAW;n=102977;fld=134;dst=100077" TargetMode="External"/><Relationship Id="rId155" Type="http://schemas.openxmlformats.org/officeDocument/2006/relationships/hyperlink" Target="consultantplus://offline/main?base=LAW;n=102238;fld=134;dst=100046" TargetMode="External"/><Relationship Id="rId176" Type="http://schemas.openxmlformats.org/officeDocument/2006/relationships/hyperlink" Target="consultantplus://offline/main?base=LAW;n=114693;fld=134;dst=21" TargetMode="External"/><Relationship Id="rId197" Type="http://schemas.openxmlformats.org/officeDocument/2006/relationships/hyperlink" Target="consultantplus://offline/main?base=LAW;n=102974;fld=134;dst=100012" TargetMode="External"/><Relationship Id="rId341" Type="http://schemas.openxmlformats.org/officeDocument/2006/relationships/hyperlink" Target="consultantplus://offline/main?base=LAW;n=112537;fld=134;dst=100027" TargetMode="External"/><Relationship Id="rId362" Type="http://schemas.openxmlformats.org/officeDocument/2006/relationships/hyperlink" Target="consultantplus://offline/main?base=LAW;n=112537;fld=134;dst=100027" TargetMode="External"/><Relationship Id="rId383" Type="http://schemas.openxmlformats.org/officeDocument/2006/relationships/hyperlink" Target="consultantplus://offline/main?base=LAW;n=102971;fld=134;dst=100204" TargetMode="External"/><Relationship Id="rId418" Type="http://schemas.openxmlformats.org/officeDocument/2006/relationships/hyperlink" Target="consultantplus://offline/main?base=LAW;n=102977;fld=134;dst=100523" TargetMode="External"/><Relationship Id="rId439" Type="http://schemas.openxmlformats.org/officeDocument/2006/relationships/hyperlink" Target="consultantplus://offline/main?base=LAW;n=114693;fld=134;dst=100447" TargetMode="External"/><Relationship Id="rId201" Type="http://schemas.openxmlformats.org/officeDocument/2006/relationships/hyperlink" Target="consultantplus://offline/main?base=LAW;n=102971;fld=134;dst=100054" TargetMode="External"/><Relationship Id="rId222" Type="http://schemas.openxmlformats.org/officeDocument/2006/relationships/hyperlink" Target="consultantplus://offline/main?base=LAW;n=113255;fld=134;dst=100007" TargetMode="External"/><Relationship Id="rId243" Type="http://schemas.openxmlformats.org/officeDocument/2006/relationships/hyperlink" Target="consultantplus://offline/main?base=LAW;n=114570;fld=134;dst=100242" TargetMode="External"/><Relationship Id="rId264" Type="http://schemas.openxmlformats.org/officeDocument/2006/relationships/hyperlink" Target="consultantplus://offline/main?base=LAW;n=114524;fld=134;dst=100012" TargetMode="External"/><Relationship Id="rId285" Type="http://schemas.openxmlformats.org/officeDocument/2006/relationships/hyperlink" Target="consultantplus://offline/main?base=LAW;n=114675;fld=134;dst=100233" TargetMode="External"/><Relationship Id="rId450" Type="http://schemas.openxmlformats.org/officeDocument/2006/relationships/hyperlink" Target="consultantplus://offline/main?base=LAW;n=110205;fld=134;dst=100394" TargetMode="External"/><Relationship Id="rId471" Type="http://schemas.openxmlformats.org/officeDocument/2006/relationships/hyperlink" Target="consultantplus://offline/main?base=LAW;n=112562;fld=134;dst=100014" TargetMode="External"/><Relationship Id="rId17" Type="http://schemas.openxmlformats.org/officeDocument/2006/relationships/hyperlink" Target="consultantplus://offline/main?base=LAW;n=108556;fld=134;dst=100009" TargetMode="External"/><Relationship Id="rId38" Type="http://schemas.openxmlformats.org/officeDocument/2006/relationships/hyperlink" Target="consultantplus://offline/main?base=LAW;n=102971;fld=134;dst=100017" TargetMode="External"/><Relationship Id="rId59" Type="http://schemas.openxmlformats.org/officeDocument/2006/relationships/hyperlink" Target="consultantplus://offline/main?base=LAW;n=102977;fld=134;dst=100050" TargetMode="External"/><Relationship Id="rId103" Type="http://schemas.openxmlformats.org/officeDocument/2006/relationships/hyperlink" Target="consultantplus://offline/main?base=LAW;n=112556;fld=134;dst=100014" TargetMode="External"/><Relationship Id="rId124" Type="http://schemas.openxmlformats.org/officeDocument/2006/relationships/hyperlink" Target="consultantplus://offline/main?base=LAW;n=114693;fld=134;dst=100150" TargetMode="External"/><Relationship Id="rId310" Type="http://schemas.openxmlformats.org/officeDocument/2006/relationships/hyperlink" Target="consultantplus://offline/main?base=LAW;n=103686;fld=134;dst=100010" TargetMode="External"/><Relationship Id="rId492" Type="http://schemas.openxmlformats.org/officeDocument/2006/relationships/hyperlink" Target="consultantplus://offline/main?base=LAW;n=114693;fld=134;dst=100069" TargetMode="External"/><Relationship Id="rId70" Type="http://schemas.openxmlformats.org/officeDocument/2006/relationships/hyperlink" Target="consultantplus://offline/main?base=LAW;n=102977;fld=134;dst=100065" TargetMode="External"/><Relationship Id="rId91" Type="http://schemas.openxmlformats.org/officeDocument/2006/relationships/hyperlink" Target="consultantplus://offline/main?base=LAW;n=102977;fld=134;dst=100085" TargetMode="External"/><Relationship Id="rId145" Type="http://schemas.openxmlformats.org/officeDocument/2006/relationships/hyperlink" Target="consultantplus://offline/main?base=LAW;n=113892;fld=134;dst=100026" TargetMode="External"/><Relationship Id="rId166" Type="http://schemas.openxmlformats.org/officeDocument/2006/relationships/hyperlink" Target="consultantplus://offline/main?base=LAW;n=75004;fld=134;dst=100010" TargetMode="External"/><Relationship Id="rId187" Type="http://schemas.openxmlformats.org/officeDocument/2006/relationships/hyperlink" Target="consultantplus://offline/main?base=LAW;n=102238;fld=134;dst=100084" TargetMode="External"/><Relationship Id="rId331" Type="http://schemas.openxmlformats.org/officeDocument/2006/relationships/hyperlink" Target="consultantplus://offline/main?base=LAW;n=107744;fld=134" TargetMode="External"/><Relationship Id="rId352" Type="http://schemas.openxmlformats.org/officeDocument/2006/relationships/hyperlink" Target="consultantplus://offline/main?base=LAW;n=112537;fld=134;dst=100027" TargetMode="External"/><Relationship Id="rId373" Type="http://schemas.openxmlformats.org/officeDocument/2006/relationships/hyperlink" Target="consultantplus://offline/main?base=LAW;n=112537;fld=134;dst=100027" TargetMode="External"/><Relationship Id="rId394" Type="http://schemas.openxmlformats.org/officeDocument/2006/relationships/hyperlink" Target="consultantplus://offline/main?base=LAW;n=112537;fld=134;dst=100027" TargetMode="External"/><Relationship Id="rId408" Type="http://schemas.openxmlformats.org/officeDocument/2006/relationships/hyperlink" Target="consultantplus://offline/main?base=LAW;n=102977;fld=134;dst=100515" TargetMode="External"/><Relationship Id="rId429" Type="http://schemas.openxmlformats.org/officeDocument/2006/relationships/hyperlink" Target="consultantplus://offline/main?base=LAW;n=102977;fld=134;dst=100528" TargetMode="External"/><Relationship Id="rId1" Type="http://schemas.openxmlformats.org/officeDocument/2006/relationships/styles" Target="styles.xml"/><Relationship Id="rId212" Type="http://schemas.openxmlformats.org/officeDocument/2006/relationships/hyperlink" Target="consultantplus://offline/main?base=LAW;n=113892;fld=134;dst=100066" TargetMode="External"/><Relationship Id="rId233" Type="http://schemas.openxmlformats.org/officeDocument/2006/relationships/hyperlink" Target="consultantplus://offline/main?base=LAW;n=113828;fld=134;dst=100011" TargetMode="External"/><Relationship Id="rId254" Type="http://schemas.openxmlformats.org/officeDocument/2006/relationships/hyperlink" Target="consultantplus://offline/main?base=LAW;n=111399;fld=134;dst=100846" TargetMode="External"/><Relationship Id="rId440" Type="http://schemas.openxmlformats.org/officeDocument/2006/relationships/hyperlink" Target="consultantplus://offline/main?base=LAW;n=102977;fld=134;dst=100541" TargetMode="External"/><Relationship Id="rId28" Type="http://schemas.openxmlformats.org/officeDocument/2006/relationships/hyperlink" Target="consultantplus://offline/main?base=LAW;n=102971;fld=134;dst=100011" TargetMode="External"/><Relationship Id="rId49" Type="http://schemas.openxmlformats.org/officeDocument/2006/relationships/hyperlink" Target="consultantplus://offline/main?base=LAW;n=102977;fld=134;dst=100045" TargetMode="External"/><Relationship Id="rId114" Type="http://schemas.openxmlformats.org/officeDocument/2006/relationships/hyperlink" Target="consultantplus://offline/main?base=LAW;n=102971;fld=134;dst=100024" TargetMode="External"/><Relationship Id="rId275" Type="http://schemas.openxmlformats.org/officeDocument/2006/relationships/hyperlink" Target="consultantplus://offline/main?base=LAW;n=105356;fld=134;dst=100008" TargetMode="External"/><Relationship Id="rId296" Type="http://schemas.openxmlformats.org/officeDocument/2006/relationships/hyperlink" Target="consultantplus://offline/main?base=LAW;n=102238;fld=134;dst=100017" TargetMode="External"/><Relationship Id="rId300" Type="http://schemas.openxmlformats.org/officeDocument/2006/relationships/hyperlink" Target="consultantplus://offline/main?base=LAW;n=111399;fld=134;dst=100776" TargetMode="External"/><Relationship Id="rId461" Type="http://schemas.openxmlformats.org/officeDocument/2006/relationships/hyperlink" Target="consultantplus://offline/main?base=LAW;n=112537;fld=134;dst=100915" TargetMode="External"/><Relationship Id="rId482" Type="http://schemas.openxmlformats.org/officeDocument/2006/relationships/hyperlink" Target="consultantplus://offline/main?base=LAW;n=114731;fld=134;dst=2264" TargetMode="External"/><Relationship Id="rId60" Type="http://schemas.openxmlformats.org/officeDocument/2006/relationships/hyperlink" Target="consultantplus://offline/main?base=LAW;n=102977;fld=134;dst=100051" TargetMode="External"/><Relationship Id="rId81" Type="http://schemas.openxmlformats.org/officeDocument/2006/relationships/hyperlink" Target="consultantplus://offline/main?base=LAW;n=102977;fld=134;dst=100078" TargetMode="External"/><Relationship Id="rId135" Type="http://schemas.openxmlformats.org/officeDocument/2006/relationships/hyperlink" Target="consultantplus://offline/main?base=LAW;n=111399;fld=134;dst=100005" TargetMode="External"/><Relationship Id="rId156" Type="http://schemas.openxmlformats.org/officeDocument/2006/relationships/hyperlink" Target="consultantplus://offline/main?base=LAW;n=102971;fld=134;dst=100033" TargetMode="External"/><Relationship Id="rId177" Type="http://schemas.openxmlformats.org/officeDocument/2006/relationships/hyperlink" Target="consultantplus://offline/main?base=LAW;n=102973;fld=134;dst=100011" TargetMode="External"/><Relationship Id="rId198" Type="http://schemas.openxmlformats.org/officeDocument/2006/relationships/hyperlink" Target="consultantplus://offline/main?base=LAW;n=102974;fld=134;dst=100014" TargetMode="External"/><Relationship Id="rId321" Type="http://schemas.openxmlformats.org/officeDocument/2006/relationships/hyperlink" Target="consultantplus://offline/main?base=LAW;n=102976;fld=134;dst=100022" TargetMode="External"/><Relationship Id="rId342" Type="http://schemas.openxmlformats.org/officeDocument/2006/relationships/hyperlink" Target="consultantplus://offline/main?base=LAW;n=108556;fld=134;dst=100011" TargetMode="External"/><Relationship Id="rId363" Type="http://schemas.openxmlformats.org/officeDocument/2006/relationships/hyperlink" Target="consultantplus://offline/main?base=LAW;n=112537;fld=134;dst=100027" TargetMode="External"/><Relationship Id="rId384" Type="http://schemas.openxmlformats.org/officeDocument/2006/relationships/hyperlink" Target="consultantplus://offline/main?base=LAW;n=102977;fld=134;dst=100432" TargetMode="External"/><Relationship Id="rId419" Type="http://schemas.openxmlformats.org/officeDocument/2006/relationships/hyperlink" Target="consultantplus://offline/main?base=LAW;n=112537;fld=134;dst=100027" TargetMode="External"/><Relationship Id="rId202" Type="http://schemas.openxmlformats.org/officeDocument/2006/relationships/hyperlink" Target="consultantplus://offline/main?base=LAW;n=102974;fld=134;dst=100019" TargetMode="External"/><Relationship Id="rId223" Type="http://schemas.openxmlformats.org/officeDocument/2006/relationships/hyperlink" Target="consultantplus://offline/main?base=LAW;n=113255;fld=134;dst=100019" TargetMode="External"/><Relationship Id="rId244" Type="http://schemas.openxmlformats.org/officeDocument/2006/relationships/hyperlink" Target="consultantplus://offline/main?base=LAW;n=111098;fld=134;dst=100008" TargetMode="External"/><Relationship Id="rId430" Type="http://schemas.openxmlformats.org/officeDocument/2006/relationships/hyperlink" Target="consultantplus://offline/main?base=LAW;n=102977;fld=134;dst=100530" TargetMode="External"/><Relationship Id="rId18" Type="http://schemas.openxmlformats.org/officeDocument/2006/relationships/hyperlink" Target="consultantplus://offline/main?base=LAW;n=114675;fld=134;dst=100232" TargetMode="External"/><Relationship Id="rId39" Type="http://schemas.openxmlformats.org/officeDocument/2006/relationships/hyperlink" Target="consultantplus://offline/main?base=LAW;n=98473;fld=134;dst=100226" TargetMode="External"/><Relationship Id="rId265" Type="http://schemas.openxmlformats.org/officeDocument/2006/relationships/hyperlink" Target="consultantplus://offline/main?base=LAW;n=102971;fld=134;dst=100257" TargetMode="External"/><Relationship Id="rId286" Type="http://schemas.openxmlformats.org/officeDocument/2006/relationships/hyperlink" Target="consultantplus://offline/main?base=LAW;n=102971;fld=134;dst=100257" TargetMode="External"/><Relationship Id="rId451" Type="http://schemas.openxmlformats.org/officeDocument/2006/relationships/hyperlink" Target="consultantplus://offline/main?base=LAW;n=102977;fld=134;dst=100567" TargetMode="External"/><Relationship Id="rId472" Type="http://schemas.openxmlformats.org/officeDocument/2006/relationships/hyperlink" Target="consultantplus://offline/main?base=LAW;n=112562;fld=134;dst=100011" TargetMode="External"/><Relationship Id="rId493" Type="http://schemas.openxmlformats.org/officeDocument/2006/relationships/hyperlink" Target="consultantplus://offline/main?base=LAW;n=114693;fld=134;dst=100071" TargetMode="External"/><Relationship Id="rId50" Type="http://schemas.openxmlformats.org/officeDocument/2006/relationships/hyperlink" Target="consultantplus://offline/main?base=LAW;n=102977;fld=134;dst=100047" TargetMode="External"/><Relationship Id="rId104" Type="http://schemas.openxmlformats.org/officeDocument/2006/relationships/hyperlink" Target="consultantplus://offline/main?base=LAW;n=102977;fld=134;dst=100106" TargetMode="External"/><Relationship Id="rId125" Type="http://schemas.openxmlformats.org/officeDocument/2006/relationships/hyperlink" Target="consultantplus://offline/main?base=LAW;n=98473;fld=134;dst=100226" TargetMode="External"/><Relationship Id="rId146" Type="http://schemas.openxmlformats.org/officeDocument/2006/relationships/hyperlink" Target="consultantplus://offline/main?base=LAW;n=112537;fld=134;dst=100184" TargetMode="External"/><Relationship Id="rId167" Type="http://schemas.openxmlformats.org/officeDocument/2006/relationships/hyperlink" Target="consultantplus://offline/main?base=LAW;n=102971;fld=134;dst=100039" TargetMode="External"/><Relationship Id="rId188" Type="http://schemas.openxmlformats.org/officeDocument/2006/relationships/hyperlink" Target="consultantplus://offline/main?base=LAW;n=102971;fld=134;dst=100049" TargetMode="External"/><Relationship Id="rId311" Type="http://schemas.openxmlformats.org/officeDocument/2006/relationships/hyperlink" Target="consultantplus://offline/main?base=LAW;n=111399;fld=134;dst=100379" TargetMode="External"/><Relationship Id="rId332" Type="http://schemas.openxmlformats.org/officeDocument/2006/relationships/hyperlink" Target="consultantplus://offline/main?base=LAW;n=112537;fld=134;dst=100027" TargetMode="External"/><Relationship Id="rId353" Type="http://schemas.openxmlformats.org/officeDocument/2006/relationships/hyperlink" Target="consultantplus://offline/main?base=LAW;n=107356;fld=134;dst=100010" TargetMode="External"/><Relationship Id="rId374" Type="http://schemas.openxmlformats.org/officeDocument/2006/relationships/hyperlink" Target="consultantplus://offline/main?base=LAW;n=102977;fld=134;dst=100423" TargetMode="External"/><Relationship Id="rId395" Type="http://schemas.openxmlformats.org/officeDocument/2006/relationships/hyperlink" Target="consultantplus://offline/main?base=LAW;n=114693;fld=134;dst=100250" TargetMode="External"/><Relationship Id="rId409" Type="http://schemas.openxmlformats.org/officeDocument/2006/relationships/hyperlink" Target="consultantplus://offline/main?base=LAW;n=112537;fld=134;dst=100027" TargetMode="External"/><Relationship Id="rId71" Type="http://schemas.openxmlformats.org/officeDocument/2006/relationships/hyperlink" Target="consultantplus://offline/main?base=LAW;n=114693;fld=134;dst=100578" TargetMode="External"/><Relationship Id="rId92" Type="http://schemas.openxmlformats.org/officeDocument/2006/relationships/hyperlink" Target="consultantplus://offline/main?base=LAW;n=112537;fld=134;dst=100027" TargetMode="External"/><Relationship Id="rId213" Type="http://schemas.openxmlformats.org/officeDocument/2006/relationships/hyperlink" Target="consultantplus://offline/main?base=LAW;n=102976;fld=134;dst=100021" TargetMode="External"/><Relationship Id="rId234" Type="http://schemas.openxmlformats.org/officeDocument/2006/relationships/hyperlink" Target="consultantplus://offline/main?base=LAW;n=113892;fld=134;dst=100046" TargetMode="External"/><Relationship Id="rId420" Type="http://schemas.openxmlformats.org/officeDocument/2006/relationships/hyperlink" Target="consultantplus://offline/main?base=LAW;n=102977;fld=134;dst=100524" TargetMode="External"/><Relationship Id="rId2" Type="http://schemas.microsoft.com/office/2007/relationships/stylesWithEffects" Target="stylesWithEffects.xml"/><Relationship Id="rId29" Type="http://schemas.openxmlformats.org/officeDocument/2006/relationships/hyperlink" Target="consultantplus://offline/main?base=LAW;n=102971;fld=134;dst=100013" TargetMode="External"/><Relationship Id="rId255" Type="http://schemas.openxmlformats.org/officeDocument/2006/relationships/hyperlink" Target="consultantplus://offline/main?base=LAW;n=109020;fld=134;dst=100154" TargetMode="External"/><Relationship Id="rId276" Type="http://schemas.openxmlformats.org/officeDocument/2006/relationships/hyperlink" Target="consultantplus://offline/main?base=LAW;n=114693;fld=134;dst=101124" TargetMode="External"/><Relationship Id="rId297" Type="http://schemas.openxmlformats.org/officeDocument/2006/relationships/hyperlink" Target="consultantplus://offline/main?base=LAW;n=102238;fld=134;dst=100047" TargetMode="External"/><Relationship Id="rId441" Type="http://schemas.openxmlformats.org/officeDocument/2006/relationships/hyperlink" Target="consultantplus://offline/main?base=LAW;n=113892;fld=134;dst=100026" TargetMode="External"/><Relationship Id="rId462" Type="http://schemas.openxmlformats.org/officeDocument/2006/relationships/hyperlink" Target="consultantplus://offline/main?base=LAW;n=112537;fld=134;dst=100915" TargetMode="External"/><Relationship Id="rId483" Type="http://schemas.openxmlformats.org/officeDocument/2006/relationships/hyperlink" Target="consultantplus://offline/main?base=LAW;n=114693;fld=134;dst=100061" TargetMode="External"/><Relationship Id="rId40" Type="http://schemas.openxmlformats.org/officeDocument/2006/relationships/hyperlink" Target="consultantplus://offline/main?base=LAW;n=102971;fld=134;dst=100019" TargetMode="External"/><Relationship Id="rId115" Type="http://schemas.openxmlformats.org/officeDocument/2006/relationships/hyperlink" Target="consultantplus://offline/main?base=LAW;n=102971;fld=134;dst=100026" TargetMode="External"/><Relationship Id="rId136" Type="http://schemas.openxmlformats.org/officeDocument/2006/relationships/hyperlink" Target="consultantplus://offline/main?base=LAW;n=100710;fld=134" TargetMode="External"/><Relationship Id="rId157" Type="http://schemas.openxmlformats.org/officeDocument/2006/relationships/hyperlink" Target="consultantplus://offline/main?base=LAW;n=88697;fld=134;dst=100026" TargetMode="External"/><Relationship Id="rId178" Type="http://schemas.openxmlformats.org/officeDocument/2006/relationships/hyperlink" Target="consultantplus://offline/main?base=LAW;n=114693;fld=134;dst=100203" TargetMode="External"/><Relationship Id="rId301" Type="http://schemas.openxmlformats.org/officeDocument/2006/relationships/hyperlink" Target="consultantplus://offline/main?base=LAW;n=111399;fld=134;dst=100824" TargetMode="External"/><Relationship Id="rId322" Type="http://schemas.openxmlformats.org/officeDocument/2006/relationships/hyperlink" Target="consultantplus://offline/main?base=LAW;n=102977;fld=134;dst=100349" TargetMode="External"/><Relationship Id="rId343" Type="http://schemas.openxmlformats.org/officeDocument/2006/relationships/hyperlink" Target="consultantplus://offline/main?base=LAW;n=108556;fld=134;dst=100026" TargetMode="External"/><Relationship Id="rId364" Type="http://schemas.openxmlformats.org/officeDocument/2006/relationships/hyperlink" Target="consultantplus://offline/main?base=LAW;n=114693;fld=134;dst=100250" TargetMode="External"/><Relationship Id="rId61" Type="http://schemas.openxmlformats.org/officeDocument/2006/relationships/hyperlink" Target="consultantplus://offline/main?base=LAW;n=112537;fld=134;dst=100027" TargetMode="External"/><Relationship Id="rId82" Type="http://schemas.openxmlformats.org/officeDocument/2006/relationships/hyperlink" Target="consultantplus://offline/main?base=LAW;n=114693;fld=134;dst=101009" TargetMode="External"/><Relationship Id="rId199" Type="http://schemas.openxmlformats.org/officeDocument/2006/relationships/hyperlink" Target="consultantplus://offline/main?base=LAW;n=102445;fld=134;dst=100009" TargetMode="External"/><Relationship Id="rId203" Type="http://schemas.openxmlformats.org/officeDocument/2006/relationships/hyperlink" Target="consultantplus://offline/main?base=LAW;n=102971;fld=134;dst=100055" TargetMode="External"/><Relationship Id="rId385" Type="http://schemas.openxmlformats.org/officeDocument/2006/relationships/hyperlink" Target="consultantplus://offline/main?base=LAW;n=102976;fld=134;dst=100023" TargetMode="External"/><Relationship Id="rId19" Type="http://schemas.openxmlformats.org/officeDocument/2006/relationships/hyperlink" Target="consultantplus://offline/main?base=LAW;n=110268;fld=134;dst=100193" TargetMode="External"/><Relationship Id="rId224" Type="http://schemas.openxmlformats.org/officeDocument/2006/relationships/hyperlink" Target="consultantplus://offline/main?base=LAW;n=113255;fld=134;dst=100007" TargetMode="External"/><Relationship Id="rId245" Type="http://schemas.openxmlformats.org/officeDocument/2006/relationships/hyperlink" Target="consultantplus://offline/main?base=LAW;n=114570;fld=134;dst=100012" TargetMode="External"/><Relationship Id="rId266" Type="http://schemas.openxmlformats.org/officeDocument/2006/relationships/hyperlink" Target="consultantplus://offline/main?base=LAW;n=112556;fld=134;dst=100014" TargetMode="External"/><Relationship Id="rId287" Type="http://schemas.openxmlformats.org/officeDocument/2006/relationships/hyperlink" Target="consultantplus://offline/main?base=LAW;n=102977;fld=134;dst=100260" TargetMode="External"/><Relationship Id="rId410" Type="http://schemas.openxmlformats.org/officeDocument/2006/relationships/hyperlink" Target="consultantplus://offline/main?base=LAW;n=102977;fld=134;dst=100516" TargetMode="External"/><Relationship Id="rId431" Type="http://schemas.openxmlformats.org/officeDocument/2006/relationships/hyperlink" Target="consultantplus://offline/main?base=LAW;n=112559;fld=134;dst=100015" TargetMode="External"/><Relationship Id="rId452" Type="http://schemas.openxmlformats.org/officeDocument/2006/relationships/hyperlink" Target="consultantplus://offline/main?base=LAW;n=113892;fld=134;dst=100066" TargetMode="External"/><Relationship Id="rId473" Type="http://schemas.openxmlformats.org/officeDocument/2006/relationships/hyperlink" Target="consultantplus://offline/main?base=LAW;n=112770;fld=134;dst=100091" TargetMode="External"/><Relationship Id="rId494" Type="http://schemas.openxmlformats.org/officeDocument/2006/relationships/hyperlink" Target="consultantplus://offline/main?base=LAW;n=114693;fld=134;dst=100102" TargetMode="External"/><Relationship Id="rId30" Type="http://schemas.openxmlformats.org/officeDocument/2006/relationships/hyperlink" Target="consultantplus://offline/main?base=LAW;n=112537;fld=134;dst=100027" TargetMode="External"/><Relationship Id="rId105" Type="http://schemas.openxmlformats.org/officeDocument/2006/relationships/hyperlink" Target="consultantplus://offline/main?base=LAW;n=114693;fld=134;dst=100134" TargetMode="External"/><Relationship Id="rId126" Type="http://schemas.openxmlformats.org/officeDocument/2006/relationships/hyperlink" Target="consultantplus://offline/main?base=LAW;n=98473;fld=134;dst=100015" TargetMode="External"/><Relationship Id="rId147" Type="http://schemas.openxmlformats.org/officeDocument/2006/relationships/hyperlink" Target="consultantplus://offline/main?base=LAW;n=108556;fld=134;dst=100010" TargetMode="External"/><Relationship Id="rId168" Type="http://schemas.openxmlformats.org/officeDocument/2006/relationships/hyperlink" Target="consultantplus://offline/main?base=LAW;n=102971;fld=134;dst=100040" TargetMode="External"/><Relationship Id="rId312" Type="http://schemas.openxmlformats.org/officeDocument/2006/relationships/hyperlink" Target="consultantplus://offline/main?base=LAW;n=111399;fld=134;dst=100776" TargetMode="External"/><Relationship Id="rId333" Type="http://schemas.openxmlformats.org/officeDocument/2006/relationships/hyperlink" Target="consultantplus://offline/main?base=LAW;n=114693;fld=134;dst=100447" TargetMode="External"/><Relationship Id="rId354" Type="http://schemas.openxmlformats.org/officeDocument/2006/relationships/hyperlink" Target="consultantplus://offline/main?base=LAW;n=112537;fld=134;dst=100027" TargetMode="External"/><Relationship Id="rId51" Type="http://schemas.openxmlformats.org/officeDocument/2006/relationships/hyperlink" Target="consultantplus://offline/main?base=LAW;n=85957;fld=134;dst=100048" TargetMode="External"/><Relationship Id="rId72" Type="http://schemas.openxmlformats.org/officeDocument/2006/relationships/hyperlink" Target="consultantplus://offline/main?base=LAW;n=104950;fld=134;dst=100008" TargetMode="External"/><Relationship Id="rId93" Type="http://schemas.openxmlformats.org/officeDocument/2006/relationships/hyperlink" Target="consultantplus://offline/main?base=LAW;n=112537;fld=134;dst=100027" TargetMode="External"/><Relationship Id="rId189" Type="http://schemas.openxmlformats.org/officeDocument/2006/relationships/hyperlink" Target="consultantplus://offline/main?base=LAW;n=113892;fld=134;dst=100066" TargetMode="External"/><Relationship Id="rId375" Type="http://schemas.openxmlformats.org/officeDocument/2006/relationships/hyperlink" Target="consultantplus://offline/main?base=LAW;n=102977;fld=134;dst=100424" TargetMode="External"/><Relationship Id="rId396" Type="http://schemas.openxmlformats.org/officeDocument/2006/relationships/hyperlink" Target="consultantplus://offline/main?base=LAW;n=112537;fld=134;dst=100027" TargetMode="External"/><Relationship Id="rId3" Type="http://schemas.openxmlformats.org/officeDocument/2006/relationships/settings" Target="settings.xml"/><Relationship Id="rId214" Type="http://schemas.openxmlformats.org/officeDocument/2006/relationships/hyperlink" Target="consultantplus://offline/main?base=LAW;n=102971;fld=134;dst=100060" TargetMode="External"/><Relationship Id="rId235" Type="http://schemas.openxmlformats.org/officeDocument/2006/relationships/hyperlink" Target="consultantplus://offline/main?base=LAW;n=105356;fld=134;dst=100008" TargetMode="External"/><Relationship Id="rId256" Type="http://schemas.openxmlformats.org/officeDocument/2006/relationships/hyperlink" Target="consultantplus://offline/main?base=LAW;n=102971;fld=134;dst=100129" TargetMode="External"/><Relationship Id="rId277" Type="http://schemas.openxmlformats.org/officeDocument/2006/relationships/hyperlink" Target="consultantplus://offline/main?base=LAW;n=106162;fld=134;dst=100012" TargetMode="External"/><Relationship Id="rId298" Type="http://schemas.openxmlformats.org/officeDocument/2006/relationships/hyperlink" Target="consultantplus://offline/main?base=LAW;n=102971;fld=134;dst=100193" TargetMode="External"/><Relationship Id="rId400" Type="http://schemas.openxmlformats.org/officeDocument/2006/relationships/hyperlink" Target="consultantplus://offline/main?base=LAW;n=112537;fld=134;dst=100027" TargetMode="External"/><Relationship Id="rId421" Type="http://schemas.openxmlformats.org/officeDocument/2006/relationships/hyperlink" Target="consultantplus://offline/main?base=LAW;n=111399;fld=134;dst=100536" TargetMode="External"/><Relationship Id="rId442" Type="http://schemas.openxmlformats.org/officeDocument/2006/relationships/hyperlink" Target="consultantplus://offline/main?base=LAW;n=112537;fld=134;dst=100027" TargetMode="External"/><Relationship Id="rId463" Type="http://schemas.openxmlformats.org/officeDocument/2006/relationships/hyperlink" Target="consultantplus://offline/main?base=LAW;n=112537;fld=134;dst=100915" TargetMode="External"/><Relationship Id="rId484" Type="http://schemas.openxmlformats.org/officeDocument/2006/relationships/hyperlink" Target="consultantplus://offline/main?base=LAW;n=114693;fld=134;dst=100069" TargetMode="External"/><Relationship Id="rId116" Type="http://schemas.openxmlformats.org/officeDocument/2006/relationships/hyperlink" Target="consultantplus://offline/main?base=LAW;n=98473;fld=134;dst=100015" TargetMode="External"/><Relationship Id="rId137" Type="http://schemas.openxmlformats.org/officeDocument/2006/relationships/hyperlink" Target="consultantplus://offline/main?base=LAW;n=102976;fld=134;dst=100020" TargetMode="External"/><Relationship Id="rId158" Type="http://schemas.openxmlformats.org/officeDocument/2006/relationships/hyperlink" Target="consultantplus://offline/main?base=LAW;n=98473;fld=134;dst=100015" TargetMode="External"/><Relationship Id="rId302" Type="http://schemas.openxmlformats.org/officeDocument/2006/relationships/hyperlink" Target="consultantplus://offline/main?base=LAW;n=111399;fld=134;dst=100776" TargetMode="External"/><Relationship Id="rId323" Type="http://schemas.openxmlformats.org/officeDocument/2006/relationships/hyperlink" Target="consultantplus://offline/main?base=LAW;n=102971;fld=134;dst=100197" TargetMode="External"/><Relationship Id="rId344" Type="http://schemas.openxmlformats.org/officeDocument/2006/relationships/hyperlink" Target="consultantplus://offline/main?base=LAW;n=112537;fld=134;dst=100027" TargetMode="External"/><Relationship Id="rId20" Type="http://schemas.openxmlformats.org/officeDocument/2006/relationships/hyperlink" Target="consultantplus://offline/main?base=LAW;n=102976;fld=134;dst=100013" TargetMode="External"/><Relationship Id="rId41" Type="http://schemas.openxmlformats.org/officeDocument/2006/relationships/hyperlink" Target="consultantplus://offline/main?base=LAW;n=114693;fld=134;dst=100978" TargetMode="External"/><Relationship Id="rId62" Type="http://schemas.openxmlformats.org/officeDocument/2006/relationships/hyperlink" Target="consultantplus://offline/main?base=LAW;n=102973;fld=134;dst=100009" TargetMode="External"/><Relationship Id="rId83" Type="http://schemas.openxmlformats.org/officeDocument/2006/relationships/hyperlink" Target="consultantplus://offline/main?base=LAW;n=102978;fld=134" TargetMode="External"/><Relationship Id="rId179" Type="http://schemas.openxmlformats.org/officeDocument/2006/relationships/hyperlink" Target="consultantplus://offline/main?base=LAW;n=103686;fld=134;dst=100010" TargetMode="External"/><Relationship Id="rId365" Type="http://schemas.openxmlformats.org/officeDocument/2006/relationships/hyperlink" Target="consultantplus://offline/main?base=LAW;n=98276;fld=134;dst=100010" TargetMode="External"/><Relationship Id="rId386" Type="http://schemas.openxmlformats.org/officeDocument/2006/relationships/hyperlink" Target="consultantplus://offline/main?base=LAW;n=100256;fld=134;dst=100061" TargetMode="External"/><Relationship Id="rId190" Type="http://schemas.openxmlformats.org/officeDocument/2006/relationships/hyperlink" Target="consultantplus://offline/main?base=LAW;n=85482;fld=134;dst=100010" TargetMode="External"/><Relationship Id="rId204" Type="http://schemas.openxmlformats.org/officeDocument/2006/relationships/hyperlink" Target="consultantplus://offline/main?base=LAW;n=114731;fld=134" TargetMode="External"/><Relationship Id="rId225" Type="http://schemas.openxmlformats.org/officeDocument/2006/relationships/hyperlink" Target="consultantplus://offline/main?base=LAW;n=108248;fld=134;dst=100010" TargetMode="External"/><Relationship Id="rId246" Type="http://schemas.openxmlformats.org/officeDocument/2006/relationships/hyperlink" Target="consultantplus://offline/main?base=LAW;n=114570;fld=134;dst=100242" TargetMode="External"/><Relationship Id="rId267" Type="http://schemas.openxmlformats.org/officeDocument/2006/relationships/hyperlink" Target="consultantplus://offline/main?base=LAW;n=109020;fld=134;dst=100011" TargetMode="External"/><Relationship Id="rId288" Type="http://schemas.openxmlformats.org/officeDocument/2006/relationships/hyperlink" Target="consultantplus://offline/main?base=LAW;n=111169;fld=134" TargetMode="External"/><Relationship Id="rId411" Type="http://schemas.openxmlformats.org/officeDocument/2006/relationships/hyperlink" Target="consultantplus://offline/main?base=LAW;n=102977;fld=134;dst=100517" TargetMode="External"/><Relationship Id="rId432" Type="http://schemas.openxmlformats.org/officeDocument/2006/relationships/hyperlink" Target="consultantplus://offline/main?base=LAW;n=112537;fld=134;dst=100027" TargetMode="External"/><Relationship Id="rId453" Type="http://schemas.openxmlformats.org/officeDocument/2006/relationships/hyperlink" Target="consultantplus://offline/main?base=LAW;n=113892;fld=134;dst=100167" TargetMode="External"/><Relationship Id="rId474" Type="http://schemas.openxmlformats.org/officeDocument/2006/relationships/hyperlink" Target="consultantplus://offline/main?base=LAW;n=114731;fld=134;dst=2269" TargetMode="External"/><Relationship Id="rId106" Type="http://schemas.openxmlformats.org/officeDocument/2006/relationships/hyperlink" Target="consultantplus://offline/main?base=LAW;n=102977;fld=134;dst=100113" TargetMode="External"/><Relationship Id="rId127" Type="http://schemas.openxmlformats.org/officeDocument/2006/relationships/hyperlink" Target="consultantplus://offline/main?base=LAW;n=102976;fld=134;dst=100018" TargetMode="External"/><Relationship Id="rId313" Type="http://schemas.openxmlformats.org/officeDocument/2006/relationships/hyperlink" Target="consultantplus://offline/main?base=LAW;n=111399;fld=134;dst=100379" TargetMode="External"/><Relationship Id="rId495" Type="http://schemas.openxmlformats.org/officeDocument/2006/relationships/hyperlink" Target="consultantplus://offline/main?base=LAW;n=114693;fld=134;dst=100440" TargetMode="External"/><Relationship Id="rId10" Type="http://schemas.openxmlformats.org/officeDocument/2006/relationships/hyperlink" Target="consultantplus://offline/main?base=LAW;n=103073;fld=134;dst=100216" TargetMode="External"/><Relationship Id="rId31" Type="http://schemas.openxmlformats.org/officeDocument/2006/relationships/hyperlink" Target="consultantplus://offline/main?base=LAW;n=113892;fld=134;dst=100026" TargetMode="External"/><Relationship Id="rId52" Type="http://schemas.openxmlformats.org/officeDocument/2006/relationships/hyperlink" Target="consultantplus://offline/main?base=LAW;n=114693;fld=134;dst=101009" TargetMode="External"/><Relationship Id="rId73" Type="http://schemas.openxmlformats.org/officeDocument/2006/relationships/hyperlink" Target="consultantplus://offline/main?base=LAW;n=93016;fld=134;dst=100009" TargetMode="External"/><Relationship Id="rId94" Type="http://schemas.openxmlformats.org/officeDocument/2006/relationships/hyperlink" Target="consultantplus://offline/main?base=LAW;n=104950;fld=134;dst=100008" TargetMode="External"/><Relationship Id="rId148" Type="http://schemas.openxmlformats.org/officeDocument/2006/relationships/hyperlink" Target="consultantplus://offline/main?base=LAW;n=112562;fld=134;dst=100011" TargetMode="External"/><Relationship Id="rId169" Type="http://schemas.openxmlformats.org/officeDocument/2006/relationships/hyperlink" Target="consultantplus://offline/main?base=LAW;n=83805;fld=134;dst=100008" TargetMode="External"/><Relationship Id="rId334" Type="http://schemas.openxmlformats.org/officeDocument/2006/relationships/hyperlink" Target="consultantplus://offline/main?base=LAW;n=112537;fld=134;dst=100027" TargetMode="External"/><Relationship Id="rId355" Type="http://schemas.openxmlformats.org/officeDocument/2006/relationships/hyperlink" Target="consultantplus://offline/main?base=LAW;n=114693;fld=134;dst=100296" TargetMode="External"/><Relationship Id="rId376" Type="http://schemas.openxmlformats.org/officeDocument/2006/relationships/hyperlink" Target="consultantplus://offline/main?base=LAW;n=102977;fld=134;dst=100426" TargetMode="External"/><Relationship Id="rId397" Type="http://schemas.openxmlformats.org/officeDocument/2006/relationships/hyperlink" Target="consultantplus://offline/main?base=LAW;n=110267;fld=134;dst=100011" TargetMode="External"/><Relationship Id="rId4" Type="http://schemas.openxmlformats.org/officeDocument/2006/relationships/webSettings" Target="webSettings.xml"/><Relationship Id="rId180" Type="http://schemas.openxmlformats.org/officeDocument/2006/relationships/hyperlink" Target="consultantplus://offline/main?base=LAW;n=102971;fld=134;dst=100042" TargetMode="External"/><Relationship Id="rId215" Type="http://schemas.openxmlformats.org/officeDocument/2006/relationships/hyperlink" Target="consultantplus://offline/main?base=LAW;n=102971;fld=134;dst=100061" TargetMode="External"/><Relationship Id="rId236" Type="http://schemas.openxmlformats.org/officeDocument/2006/relationships/hyperlink" Target="consultantplus://offline/main?base=LAW;n=114693;fld=134;dst=101124" TargetMode="External"/><Relationship Id="rId257" Type="http://schemas.openxmlformats.org/officeDocument/2006/relationships/hyperlink" Target="consultantplus://offline/main?base=LAW;n=112557;fld=134" TargetMode="External"/><Relationship Id="rId278" Type="http://schemas.openxmlformats.org/officeDocument/2006/relationships/hyperlink" Target="consultantplus://offline/main?base=LAW;n=106163;fld=134;dst=100014" TargetMode="External"/><Relationship Id="rId401" Type="http://schemas.openxmlformats.org/officeDocument/2006/relationships/hyperlink" Target="consultantplus://offline/main?base=LAW;n=114693;fld=134;dst=101009" TargetMode="External"/><Relationship Id="rId422" Type="http://schemas.openxmlformats.org/officeDocument/2006/relationships/hyperlink" Target="consultantplus://offline/main?base=LAW;n=114693;fld=134;dst=100472" TargetMode="External"/><Relationship Id="rId443" Type="http://schemas.openxmlformats.org/officeDocument/2006/relationships/hyperlink" Target="consultantplus://offline/main?base=LAW;n=113892;fld=134;dst=100026" TargetMode="External"/><Relationship Id="rId464" Type="http://schemas.openxmlformats.org/officeDocument/2006/relationships/hyperlink" Target="consultantplus://offline/main?base=LAW;n=114693;fld=134;dst=101089" TargetMode="External"/><Relationship Id="rId303" Type="http://schemas.openxmlformats.org/officeDocument/2006/relationships/hyperlink" Target="consultantplus://offline/main?base=LAW;n=102971;fld=134;dst=100195" TargetMode="External"/><Relationship Id="rId485" Type="http://schemas.openxmlformats.org/officeDocument/2006/relationships/hyperlink" Target="consultantplus://offline/main?base=LAW;n=114693;fld=134;dst=100071" TargetMode="External"/><Relationship Id="rId42" Type="http://schemas.openxmlformats.org/officeDocument/2006/relationships/hyperlink" Target="consultantplus://offline/main?base=LAW;n=114693;fld=134;dst=85" TargetMode="External"/><Relationship Id="rId84" Type="http://schemas.openxmlformats.org/officeDocument/2006/relationships/hyperlink" Target="consultantplus://offline/main?base=LAW;n=102977;fld=134;dst=100079" TargetMode="External"/><Relationship Id="rId138" Type="http://schemas.openxmlformats.org/officeDocument/2006/relationships/hyperlink" Target="consultantplus://offline/main?base=LAW;n=108863;fld=134" TargetMode="External"/><Relationship Id="rId345" Type="http://schemas.openxmlformats.org/officeDocument/2006/relationships/hyperlink" Target="consultantplus://offline/main?base=LAW;n=112537;fld=134;dst=100027" TargetMode="External"/><Relationship Id="rId387" Type="http://schemas.openxmlformats.org/officeDocument/2006/relationships/hyperlink" Target="consultantplus://offline/main?base=LAW;n=112537;fld=134;dst=100027" TargetMode="External"/><Relationship Id="rId191" Type="http://schemas.openxmlformats.org/officeDocument/2006/relationships/hyperlink" Target="consultantplus://offline/main?base=LAW;n=109769;fld=134;dst=100010" TargetMode="External"/><Relationship Id="rId205" Type="http://schemas.openxmlformats.org/officeDocument/2006/relationships/hyperlink" Target="consultantplus://offline/main?base=LAW;n=103208;fld=134" TargetMode="External"/><Relationship Id="rId247" Type="http://schemas.openxmlformats.org/officeDocument/2006/relationships/hyperlink" Target="consultantplus://offline/main?base=LAW;n=80069;fld=134;dst=100011" TargetMode="External"/><Relationship Id="rId412" Type="http://schemas.openxmlformats.org/officeDocument/2006/relationships/hyperlink" Target="consultantplus://offline/main?base=LAW;n=102977;fld=134;dst=100519" TargetMode="External"/><Relationship Id="rId107" Type="http://schemas.openxmlformats.org/officeDocument/2006/relationships/hyperlink" Target="consultantplus://offline/main?base=LAW;n=102977;fld=134;dst=100115" TargetMode="External"/><Relationship Id="rId289" Type="http://schemas.openxmlformats.org/officeDocument/2006/relationships/hyperlink" Target="consultantplus://offline/main?base=LAW;n=111169;fld=134" TargetMode="External"/><Relationship Id="rId454" Type="http://schemas.openxmlformats.org/officeDocument/2006/relationships/hyperlink" Target="consultantplus://offline/main?base=LAW;n=112715;fld=134" TargetMode="External"/><Relationship Id="rId496" Type="http://schemas.openxmlformats.org/officeDocument/2006/relationships/hyperlink" Target="consultantplus://offline/main?base=LAW;n=114693;fld=134;dst=100554" TargetMode="External"/><Relationship Id="rId11" Type="http://schemas.openxmlformats.org/officeDocument/2006/relationships/hyperlink" Target="consultantplus://offline/main?base=LAW;n=102066;fld=134;dst=100458" TargetMode="External"/><Relationship Id="rId53" Type="http://schemas.openxmlformats.org/officeDocument/2006/relationships/hyperlink" Target="consultantplus://offline/main?base=LAW;n=102977;fld=134;dst=100048" TargetMode="External"/><Relationship Id="rId149" Type="http://schemas.openxmlformats.org/officeDocument/2006/relationships/hyperlink" Target="consultantplus://offline/main?base=LAW;n=93016;fld=134;dst=100009" TargetMode="External"/><Relationship Id="rId314" Type="http://schemas.openxmlformats.org/officeDocument/2006/relationships/hyperlink" Target="consultantplus://offline/main?base=LAW;n=111399;fld=134;dst=100776" TargetMode="External"/><Relationship Id="rId356" Type="http://schemas.openxmlformats.org/officeDocument/2006/relationships/hyperlink" Target="consultantplus://offline/main?base=LAW;n=112537;fld=134;dst=100027" TargetMode="External"/><Relationship Id="rId398" Type="http://schemas.openxmlformats.org/officeDocument/2006/relationships/hyperlink" Target="consultantplus://offline/main?base=LAW;n=110268;fld=134;dst=100194" TargetMode="External"/><Relationship Id="rId95" Type="http://schemas.openxmlformats.org/officeDocument/2006/relationships/hyperlink" Target="consultantplus://offline/main?base=LAW;n=112537;fld=134;dst=100027" TargetMode="External"/><Relationship Id="rId160" Type="http://schemas.openxmlformats.org/officeDocument/2006/relationships/hyperlink" Target="consultantplus://offline/main?base=LAW;n=112715;fld=134" TargetMode="External"/><Relationship Id="rId216" Type="http://schemas.openxmlformats.org/officeDocument/2006/relationships/hyperlink" Target="consultantplus://offline/main?base=LAW;n=102971;fld=134;dst=100257" TargetMode="External"/><Relationship Id="rId423" Type="http://schemas.openxmlformats.org/officeDocument/2006/relationships/hyperlink" Target="consultantplus://offline/main?base=LAW;n=102977;fld=134;dst=100525" TargetMode="External"/><Relationship Id="rId258" Type="http://schemas.openxmlformats.org/officeDocument/2006/relationships/hyperlink" Target="consultantplus://offline/main?base=LAW;n=102971;fld=134;dst=100138" TargetMode="External"/><Relationship Id="rId465" Type="http://schemas.openxmlformats.org/officeDocument/2006/relationships/hyperlink" Target="consultantplus://offline/main?base=LAW;n=102977;fld=134;dst=100583" TargetMode="External"/><Relationship Id="rId22" Type="http://schemas.openxmlformats.org/officeDocument/2006/relationships/hyperlink" Target="consultantplus://offline/main?base=LAW;n=110205;fld=134;dst=100394" TargetMode="External"/><Relationship Id="rId64" Type="http://schemas.openxmlformats.org/officeDocument/2006/relationships/hyperlink" Target="consultantplus://offline/main?base=LAW;n=103073;fld=134;dst=100219" TargetMode="External"/><Relationship Id="rId118" Type="http://schemas.openxmlformats.org/officeDocument/2006/relationships/hyperlink" Target="consultantplus://offline/main?base=LAW;n=113892;fld=134;dst=100026" TargetMode="External"/><Relationship Id="rId325" Type="http://schemas.openxmlformats.org/officeDocument/2006/relationships/hyperlink" Target="consultantplus://offline/main?base=LAW;n=102238;fld=134;dst=100017" TargetMode="External"/><Relationship Id="rId367" Type="http://schemas.openxmlformats.org/officeDocument/2006/relationships/hyperlink" Target="consultantplus://offline/main?base=LAW;n=112537;fld=134;dst=100027" TargetMode="External"/><Relationship Id="rId171" Type="http://schemas.openxmlformats.org/officeDocument/2006/relationships/hyperlink" Target="consultantplus://offline/main?base=LAW;n=97401;fld=134;dst=100019" TargetMode="External"/><Relationship Id="rId227" Type="http://schemas.openxmlformats.org/officeDocument/2006/relationships/hyperlink" Target="consultantplus://offline/main?base=LAW;n=114570;fld=134;dst=100012" TargetMode="External"/><Relationship Id="rId269" Type="http://schemas.openxmlformats.org/officeDocument/2006/relationships/hyperlink" Target="consultantplus://offline/main?base=LAW;n=109020;fld=134;dst=100102" TargetMode="External"/><Relationship Id="rId434" Type="http://schemas.openxmlformats.org/officeDocument/2006/relationships/hyperlink" Target="consultantplus://offline/main?base=LAW;n=112537;fld=134;dst=100027" TargetMode="External"/><Relationship Id="rId476" Type="http://schemas.openxmlformats.org/officeDocument/2006/relationships/hyperlink" Target="consultantplus://offline/main?base=LAW;n=95734;fld=134;dst=100242" TargetMode="External"/><Relationship Id="rId33" Type="http://schemas.openxmlformats.org/officeDocument/2006/relationships/hyperlink" Target="consultantplus://offline/main?base=LAW;n=112537;fld=134;dst=100027" TargetMode="External"/><Relationship Id="rId129" Type="http://schemas.openxmlformats.org/officeDocument/2006/relationships/hyperlink" Target="consultantplus://offline/main?base=LAW;n=102977;fld=134;dst=100126" TargetMode="External"/><Relationship Id="rId280" Type="http://schemas.openxmlformats.org/officeDocument/2006/relationships/hyperlink" Target="consultantplus://offline/main?base=LAW;n=62619;fld=134;dst=100043" TargetMode="External"/><Relationship Id="rId336" Type="http://schemas.openxmlformats.org/officeDocument/2006/relationships/hyperlink" Target="consultantplus://offline/main?base=LAW;n=112537;fld=134;dst=100027" TargetMode="External"/><Relationship Id="rId501" Type="http://schemas.openxmlformats.org/officeDocument/2006/relationships/hyperlink" Target="consultantplus://offline/main?base=LAW;n=102977;fld=134;dst=100591" TargetMode="External"/><Relationship Id="rId75" Type="http://schemas.openxmlformats.org/officeDocument/2006/relationships/hyperlink" Target="consultantplus://offline/main?base=LAW;n=114693;fld=134;dst=100296" TargetMode="External"/><Relationship Id="rId140" Type="http://schemas.openxmlformats.org/officeDocument/2006/relationships/hyperlink" Target="consultantplus://offline/main?base=LAW;n=102971;fld=134;dst=100030" TargetMode="External"/><Relationship Id="rId182" Type="http://schemas.openxmlformats.org/officeDocument/2006/relationships/hyperlink" Target="consultantplus://offline/main?base=LAW;n=69826;fld=134;dst=100013" TargetMode="External"/><Relationship Id="rId378" Type="http://schemas.openxmlformats.org/officeDocument/2006/relationships/hyperlink" Target="consultantplus://offline/main?base=LAW;n=114693;fld=134;dst=100345" TargetMode="External"/><Relationship Id="rId403" Type="http://schemas.openxmlformats.org/officeDocument/2006/relationships/hyperlink" Target="consultantplus://offline/main?base=LAW;n=112537;fld=134;dst=100027" TargetMode="External"/><Relationship Id="rId6" Type="http://schemas.openxmlformats.org/officeDocument/2006/relationships/hyperlink" Target="consultantplus://offline/main?base=LAW;n=57348;fld=134;dst=100012" TargetMode="External"/><Relationship Id="rId238" Type="http://schemas.openxmlformats.org/officeDocument/2006/relationships/hyperlink" Target="consultantplus://offline/main?base=LAW;n=114570;fld=134;dst=7" TargetMode="External"/><Relationship Id="rId445" Type="http://schemas.openxmlformats.org/officeDocument/2006/relationships/hyperlink" Target="consultantplus://offline/main?base=LAW;n=113892;fld=134;dst=100026" TargetMode="External"/><Relationship Id="rId487" Type="http://schemas.openxmlformats.org/officeDocument/2006/relationships/hyperlink" Target="consultantplus://offline/main?base=LAW;n=114693;fld=134;dst=100440" TargetMode="External"/><Relationship Id="rId291" Type="http://schemas.openxmlformats.org/officeDocument/2006/relationships/hyperlink" Target="consultantplus://offline/main?base=LAW;n=103686;fld=134;dst=100010" TargetMode="External"/><Relationship Id="rId305" Type="http://schemas.openxmlformats.org/officeDocument/2006/relationships/hyperlink" Target="consultantplus://offline/main?base=LAW;n=103686;fld=134;dst=100010" TargetMode="External"/><Relationship Id="rId347" Type="http://schemas.openxmlformats.org/officeDocument/2006/relationships/hyperlink" Target="consultantplus://offline/main?base=EXP;n=489305;fld=134;dst=100006" TargetMode="External"/><Relationship Id="rId44" Type="http://schemas.openxmlformats.org/officeDocument/2006/relationships/hyperlink" Target="consultantplus://offline/main?base=LAW;n=112562;fld=134;dst=100011" TargetMode="External"/><Relationship Id="rId86" Type="http://schemas.openxmlformats.org/officeDocument/2006/relationships/hyperlink" Target="consultantplus://offline/main?base=LAW;n=102977;fld=134;dst=100081" TargetMode="External"/><Relationship Id="rId151" Type="http://schemas.openxmlformats.org/officeDocument/2006/relationships/hyperlink" Target="consultantplus://offline/main?base=LAW;n=111399;fld=134;dst=100005" TargetMode="External"/><Relationship Id="rId389" Type="http://schemas.openxmlformats.org/officeDocument/2006/relationships/hyperlink" Target="consultantplus://offline/main?base=LAW;n=102971;fld=134;dst=100209" TargetMode="External"/><Relationship Id="rId193" Type="http://schemas.openxmlformats.org/officeDocument/2006/relationships/hyperlink" Target="consultantplus://offline/main?base=LAW;n=103686;fld=134;dst=100010" TargetMode="External"/><Relationship Id="rId207" Type="http://schemas.openxmlformats.org/officeDocument/2006/relationships/hyperlink" Target="consultantplus://offline/main?base=LAW;n=102974;fld=134;dst=100020" TargetMode="External"/><Relationship Id="rId249" Type="http://schemas.openxmlformats.org/officeDocument/2006/relationships/hyperlink" Target="consultantplus://offline/main?base=LAW;n=112758;fld=134;dst=100174" TargetMode="External"/><Relationship Id="rId414" Type="http://schemas.openxmlformats.org/officeDocument/2006/relationships/hyperlink" Target="consultantplus://offline/main?base=LAW;n=112537;fld=134;dst=100027" TargetMode="External"/><Relationship Id="rId456" Type="http://schemas.openxmlformats.org/officeDocument/2006/relationships/hyperlink" Target="consultantplus://offline/main?base=LAW;n=114693;fld=134;dst=100506" TargetMode="External"/><Relationship Id="rId498" Type="http://schemas.openxmlformats.org/officeDocument/2006/relationships/hyperlink" Target="consultantplus://offline/main?base=LAW;n=114693;fld=134;dst=100103" TargetMode="External"/><Relationship Id="rId13" Type="http://schemas.openxmlformats.org/officeDocument/2006/relationships/hyperlink" Target="consultantplus://offline/main?base=LAW;n=102971;fld=134;dst=100009" TargetMode="External"/><Relationship Id="rId109" Type="http://schemas.openxmlformats.org/officeDocument/2006/relationships/hyperlink" Target="consultantplus://offline/main?base=LAW;n=83139;fld=134" TargetMode="External"/><Relationship Id="rId260" Type="http://schemas.openxmlformats.org/officeDocument/2006/relationships/hyperlink" Target="consultantplus://offline/main?base=LAW;n=114570;fld=134;dst=100012" TargetMode="External"/><Relationship Id="rId316" Type="http://schemas.openxmlformats.org/officeDocument/2006/relationships/hyperlink" Target="consultantplus://offline/main?base=LAW;n=113892;fld=134;dst=100484" TargetMode="External"/><Relationship Id="rId55" Type="http://schemas.openxmlformats.org/officeDocument/2006/relationships/hyperlink" Target="consultantplus://offline/main?base=LAW;n=88697;fld=134;dst=100026" TargetMode="External"/><Relationship Id="rId97" Type="http://schemas.openxmlformats.org/officeDocument/2006/relationships/hyperlink" Target="consultantplus://offline/main?base=LAW;n=102977;fld=134;dst=100088" TargetMode="External"/><Relationship Id="rId120" Type="http://schemas.openxmlformats.org/officeDocument/2006/relationships/hyperlink" Target="consultantplus://offline/main?base=LAW;n=112770;fld=134;dst=100093" TargetMode="External"/><Relationship Id="rId358" Type="http://schemas.openxmlformats.org/officeDocument/2006/relationships/hyperlink" Target="consultantplus://offline/main?base=LAW;n=102977;fld=134;dst=100375" TargetMode="External"/><Relationship Id="rId162" Type="http://schemas.openxmlformats.org/officeDocument/2006/relationships/hyperlink" Target="consultantplus://offline/main?base=LAW;n=102971;fld=134;dst=100037" TargetMode="External"/><Relationship Id="rId218" Type="http://schemas.openxmlformats.org/officeDocument/2006/relationships/hyperlink" Target="consultantplus://offline/main?base=LAW;n=114570;fld=134;dst=100012" TargetMode="External"/><Relationship Id="rId425" Type="http://schemas.openxmlformats.org/officeDocument/2006/relationships/hyperlink" Target="consultantplus://offline/main?base=LAW;n=102977;fld=134;dst=100526" TargetMode="External"/><Relationship Id="rId467" Type="http://schemas.openxmlformats.org/officeDocument/2006/relationships/hyperlink" Target="consultantplus://offline/main?base=LAW;n=111399;fld=134" TargetMode="External"/><Relationship Id="rId271" Type="http://schemas.openxmlformats.org/officeDocument/2006/relationships/hyperlink" Target="consultantplus://offline/main?base=LAW;n=114570;fld=134;dst=7" TargetMode="External"/><Relationship Id="rId24" Type="http://schemas.openxmlformats.org/officeDocument/2006/relationships/hyperlink" Target="consultantplus://offline/main?base=LAW;n=102976;fld=134;dst=100014" TargetMode="External"/><Relationship Id="rId66" Type="http://schemas.openxmlformats.org/officeDocument/2006/relationships/hyperlink" Target="consultantplus://offline/main?base=LAW;n=102977;fld=134;dst=100055" TargetMode="External"/><Relationship Id="rId131" Type="http://schemas.openxmlformats.org/officeDocument/2006/relationships/hyperlink" Target="consultantplus://offline/main?base=LAW;n=102977;fld=134;dst=100128" TargetMode="External"/><Relationship Id="rId327" Type="http://schemas.openxmlformats.org/officeDocument/2006/relationships/hyperlink" Target="consultantplus://offline/main?base=LAW;n=107356;fld=134;dst=100010" TargetMode="External"/><Relationship Id="rId369" Type="http://schemas.openxmlformats.org/officeDocument/2006/relationships/hyperlink" Target="consultantplus://offline/main?base=LAW;n=102971;fld=134;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40544</Words>
  <Characters>231103</Characters>
  <Application>Microsoft Office Word</Application>
  <DocSecurity>0</DocSecurity>
  <Lines>1925</Lines>
  <Paragraphs>542</Paragraphs>
  <ScaleCrop>false</ScaleCrop>
  <Company>Hewlett-Packard Company</Company>
  <LinksUpToDate>false</LinksUpToDate>
  <CharactersWithSpaces>271105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2011-06-23T03:13:00Z</dcterms:created>
  <dcterms:modified xsi:type="dcterms:W3CDTF">2011-06-23T03:14:00Z</dcterms:modified>
</cp:coreProperties>
</file>